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42C06" w14:textId="77777777" w:rsidR="001D373F" w:rsidRDefault="001D373F" w:rsidP="00C5195A">
      <w:pPr>
        <w:widowControl w:val="0"/>
        <w:overflowPunct w:val="0"/>
        <w:autoSpaceDE w:val="0"/>
        <w:autoSpaceDN w:val="0"/>
        <w:adjustRightInd w:val="0"/>
        <w:jc w:val="both"/>
        <w:rPr>
          <w:rFonts w:asciiTheme="majorHAnsi" w:hAnsiTheme="majorHAnsi" w:cs="Times New Roman"/>
          <w:b/>
          <w:bCs/>
          <w:kern w:val="28"/>
          <w:sz w:val="24"/>
          <w:szCs w:val="24"/>
        </w:rPr>
      </w:pPr>
      <w:r>
        <w:rPr>
          <w:rFonts w:asciiTheme="majorHAnsi" w:hAnsiTheme="majorHAnsi" w:cs="Times New Roman"/>
          <w:b/>
          <w:bCs/>
          <w:kern w:val="28"/>
          <w:sz w:val="24"/>
          <w:szCs w:val="24"/>
        </w:rPr>
        <w:t>DEPARTEMENT DU CHER</w:t>
      </w:r>
    </w:p>
    <w:p w14:paraId="1E39E12F" w14:textId="77777777" w:rsidR="002A575C" w:rsidRPr="002A575C" w:rsidRDefault="002A575C" w:rsidP="00C5195A">
      <w:pPr>
        <w:widowControl w:val="0"/>
        <w:overflowPunct w:val="0"/>
        <w:autoSpaceDE w:val="0"/>
        <w:autoSpaceDN w:val="0"/>
        <w:adjustRightInd w:val="0"/>
        <w:jc w:val="both"/>
        <w:rPr>
          <w:rFonts w:asciiTheme="majorHAnsi" w:hAnsiTheme="majorHAnsi" w:cs="Times New Roman"/>
          <w:b/>
          <w:bCs/>
          <w:kern w:val="28"/>
          <w:sz w:val="24"/>
          <w:szCs w:val="24"/>
        </w:rPr>
      </w:pPr>
      <w:r w:rsidRPr="002A575C">
        <w:rPr>
          <w:rFonts w:asciiTheme="majorHAnsi" w:hAnsiTheme="majorHAnsi" w:cs="Times New Roman"/>
          <w:b/>
          <w:bCs/>
          <w:kern w:val="28"/>
          <w:sz w:val="24"/>
          <w:szCs w:val="24"/>
        </w:rPr>
        <w:t>MAIRIE de VALLENAY (Cher)</w:t>
      </w:r>
      <w:r w:rsidRPr="002A575C">
        <w:rPr>
          <w:rFonts w:asciiTheme="majorHAnsi" w:hAnsiTheme="majorHAnsi" w:cs="Times New Roman"/>
          <w:b/>
          <w:bCs/>
          <w:kern w:val="28"/>
          <w:sz w:val="24"/>
          <w:szCs w:val="24"/>
        </w:rPr>
        <w:tab/>
      </w:r>
      <w:r w:rsidRPr="002A575C">
        <w:rPr>
          <w:rFonts w:asciiTheme="majorHAnsi" w:hAnsiTheme="majorHAnsi" w:cs="Times New Roman"/>
          <w:b/>
          <w:bCs/>
          <w:kern w:val="28"/>
          <w:sz w:val="24"/>
          <w:szCs w:val="24"/>
        </w:rPr>
        <w:tab/>
      </w:r>
      <w:r w:rsidRPr="002A575C">
        <w:rPr>
          <w:rFonts w:asciiTheme="majorHAnsi" w:hAnsiTheme="majorHAnsi" w:cs="Times New Roman"/>
          <w:b/>
          <w:bCs/>
          <w:kern w:val="28"/>
          <w:sz w:val="24"/>
          <w:szCs w:val="24"/>
        </w:rPr>
        <w:tab/>
      </w:r>
      <w:r w:rsidRPr="002A575C">
        <w:rPr>
          <w:rFonts w:asciiTheme="majorHAnsi" w:hAnsiTheme="majorHAnsi" w:cs="Times New Roman"/>
          <w:b/>
          <w:bCs/>
          <w:kern w:val="28"/>
          <w:sz w:val="24"/>
          <w:szCs w:val="24"/>
        </w:rPr>
        <w:tab/>
      </w:r>
      <w:r w:rsidRPr="002A575C">
        <w:rPr>
          <w:rFonts w:asciiTheme="majorHAnsi" w:hAnsiTheme="majorHAnsi" w:cs="Times New Roman"/>
          <w:b/>
          <w:bCs/>
          <w:kern w:val="28"/>
          <w:sz w:val="24"/>
          <w:szCs w:val="24"/>
        </w:rPr>
        <w:tab/>
        <w:t>REPUBLIQUE FRANCAISE</w:t>
      </w:r>
    </w:p>
    <w:p w14:paraId="1C0B2A9A" w14:textId="77777777" w:rsidR="00467558" w:rsidRDefault="00467558" w:rsidP="00C5195A">
      <w:pPr>
        <w:jc w:val="both"/>
      </w:pPr>
    </w:p>
    <w:p w14:paraId="736E0440" w14:textId="5CB82635" w:rsidR="001703F5" w:rsidRPr="007B674B" w:rsidRDefault="001703F5" w:rsidP="001703F5">
      <w:pPr>
        <w:jc w:val="center"/>
        <w:rPr>
          <w:rFonts w:cstheme="minorHAnsi"/>
          <w:b/>
          <w:sz w:val="24"/>
          <w:szCs w:val="24"/>
        </w:rPr>
      </w:pPr>
      <w:r w:rsidRPr="007B674B">
        <w:rPr>
          <w:rFonts w:cstheme="minorHAnsi"/>
          <w:b/>
          <w:sz w:val="24"/>
          <w:szCs w:val="24"/>
        </w:rPr>
        <w:t>ARRE</w:t>
      </w:r>
      <w:r w:rsidR="007315CE">
        <w:rPr>
          <w:rFonts w:cstheme="minorHAnsi"/>
          <w:b/>
          <w:sz w:val="24"/>
          <w:szCs w:val="24"/>
        </w:rPr>
        <w:t>TE MUNICIPAL</w:t>
      </w:r>
      <w:r w:rsidR="00ED3049">
        <w:rPr>
          <w:rFonts w:cstheme="minorHAnsi"/>
          <w:b/>
          <w:sz w:val="24"/>
          <w:szCs w:val="24"/>
        </w:rPr>
        <w:t xml:space="preserve"> </w:t>
      </w:r>
      <w:r w:rsidR="007315CE">
        <w:rPr>
          <w:rFonts w:cstheme="minorHAnsi"/>
          <w:b/>
          <w:sz w:val="24"/>
          <w:szCs w:val="24"/>
        </w:rPr>
        <w:t>n°</w:t>
      </w:r>
      <w:r w:rsidR="00255E5D">
        <w:rPr>
          <w:rFonts w:cstheme="minorHAnsi"/>
          <w:b/>
          <w:sz w:val="24"/>
          <w:szCs w:val="24"/>
        </w:rPr>
        <w:t>4</w:t>
      </w:r>
      <w:r w:rsidR="00B00948">
        <w:rPr>
          <w:rFonts w:cstheme="minorHAnsi"/>
          <w:b/>
          <w:sz w:val="24"/>
          <w:szCs w:val="24"/>
        </w:rPr>
        <w:t>1</w:t>
      </w:r>
      <w:r w:rsidR="007541B1">
        <w:rPr>
          <w:rFonts w:cstheme="minorHAnsi"/>
          <w:b/>
          <w:sz w:val="24"/>
          <w:szCs w:val="24"/>
        </w:rPr>
        <w:t>-202</w:t>
      </w:r>
      <w:r w:rsidR="00E541C9">
        <w:rPr>
          <w:rFonts w:cstheme="minorHAnsi"/>
          <w:b/>
          <w:sz w:val="24"/>
          <w:szCs w:val="24"/>
        </w:rPr>
        <w:t>2</w:t>
      </w:r>
    </w:p>
    <w:p w14:paraId="5EA5EED4" w14:textId="29771E8C" w:rsidR="001703F5" w:rsidRPr="007B674B" w:rsidRDefault="00E71907" w:rsidP="001703F5">
      <w:pPr>
        <w:jc w:val="center"/>
        <w:rPr>
          <w:rFonts w:cstheme="minorHAnsi"/>
          <w:b/>
          <w:sz w:val="24"/>
          <w:szCs w:val="24"/>
        </w:rPr>
      </w:pPr>
      <w:proofErr w:type="gramStart"/>
      <w:r>
        <w:rPr>
          <w:rFonts w:cstheme="minorHAnsi"/>
          <w:b/>
          <w:sz w:val="24"/>
          <w:szCs w:val="24"/>
        </w:rPr>
        <w:t>du</w:t>
      </w:r>
      <w:proofErr w:type="gramEnd"/>
      <w:r>
        <w:rPr>
          <w:rFonts w:cstheme="minorHAnsi"/>
          <w:b/>
          <w:sz w:val="24"/>
          <w:szCs w:val="24"/>
        </w:rPr>
        <w:t xml:space="preserve"> </w:t>
      </w:r>
      <w:r w:rsidR="00D81581">
        <w:rPr>
          <w:rFonts w:cstheme="minorHAnsi"/>
          <w:b/>
          <w:sz w:val="24"/>
          <w:szCs w:val="24"/>
        </w:rPr>
        <w:t>25 novembre</w:t>
      </w:r>
      <w:r w:rsidR="00C84796">
        <w:rPr>
          <w:rFonts w:cstheme="minorHAnsi"/>
          <w:b/>
          <w:sz w:val="24"/>
          <w:szCs w:val="24"/>
        </w:rPr>
        <w:t xml:space="preserve"> </w:t>
      </w:r>
      <w:r w:rsidR="00F22BA0">
        <w:rPr>
          <w:rFonts w:cstheme="minorHAnsi"/>
          <w:b/>
          <w:sz w:val="24"/>
          <w:szCs w:val="24"/>
        </w:rPr>
        <w:t>202</w:t>
      </w:r>
      <w:r w:rsidR="00E541C9">
        <w:rPr>
          <w:rFonts w:cstheme="minorHAnsi"/>
          <w:b/>
          <w:sz w:val="24"/>
          <w:szCs w:val="24"/>
        </w:rPr>
        <w:t>2</w:t>
      </w:r>
    </w:p>
    <w:p w14:paraId="1EC8244B" w14:textId="2D9B1C32" w:rsidR="00BC7288" w:rsidRPr="007B674B" w:rsidRDefault="00C84796" w:rsidP="00BE5F20">
      <w:pPr>
        <w:pStyle w:val="normalparagraphstyle"/>
        <w:spacing w:before="0" w:beforeAutospacing="0" w:after="0" w:afterAutospacing="0"/>
        <w:jc w:val="center"/>
        <w:rPr>
          <w:rFonts w:asciiTheme="minorHAnsi" w:hAnsiTheme="minorHAnsi" w:cstheme="minorHAnsi"/>
        </w:rPr>
      </w:pPr>
      <w:proofErr w:type="gramStart"/>
      <w:r>
        <w:rPr>
          <w:rStyle w:val="lev"/>
          <w:rFonts w:asciiTheme="minorHAnsi" w:eastAsiaTheme="minorEastAsia" w:hAnsiTheme="minorHAnsi" w:cstheme="minorHAnsi"/>
        </w:rPr>
        <w:t>portant</w:t>
      </w:r>
      <w:proofErr w:type="gramEnd"/>
      <w:r>
        <w:rPr>
          <w:rStyle w:val="lev"/>
          <w:rFonts w:asciiTheme="minorHAnsi" w:eastAsiaTheme="minorEastAsia" w:hAnsiTheme="minorHAnsi" w:cstheme="minorHAnsi"/>
        </w:rPr>
        <w:t xml:space="preserve"> </w:t>
      </w:r>
      <w:r w:rsidR="004846C3">
        <w:rPr>
          <w:rStyle w:val="lev"/>
          <w:rFonts w:asciiTheme="minorHAnsi" w:eastAsiaTheme="minorEastAsia" w:hAnsiTheme="minorHAnsi" w:cstheme="minorHAnsi"/>
        </w:rPr>
        <w:t>d</w:t>
      </w:r>
      <w:r w:rsidR="00D81581">
        <w:rPr>
          <w:rStyle w:val="lev"/>
          <w:rFonts w:asciiTheme="minorHAnsi" w:eastAsiaTheme="minorEastAsia" w:hAnsiTheme="minorHAnsi" w:cstheme="minorHAnsi"/>
        </w:rPr>
        <w:t>’interdiction de</w:t>
      </w:r>
      <w:r w:rsidR="004846C3">
        <w:rPr>
          <w:rStyle w:val="lev"/>
          <w:rFonts w:asciiTheme="minorHAnsi" w:eastAsiaTheme="minorEastAsia" w:hAnsiTheme="minorHAnsi" w:cstheme="minorHAnsi"/>
        </w:rPr>
        <w:t xml:space="preserve"> stationne</w:t>
      </w:r>
      <w:r w:rsidR="00D81581">
        <w:rPr>
          <w:rStyle w:val="lev"/>
          <w:rFonts w:asciiTheme="minorHAnsi" w:eastAsiaTheme="minorEastAsia" w:hAnsiTheme="minorHAnsi" w:cstheme="minorHAnsi"/>
        </w:rPr>
        <w:t>r</w:t>
      </w:r>
      <w:r w:rsidR="004846C3">
        <w:rPr>
          <w:rStyle w:val="lev"/>
          <w:rFonts w:asciiTheme="minorHAnsi" w:eastAsiaTheme="minorEastAsia" w:hAnsiTheme="minorHAnsi" w:cstheme="minorHAnsi"/>
        </w:rPr>
        <w:t xml:space="preserve"> en raison de travaux</w:t>
      </w:r>
    </w:p>
    <w:p w14:paraId="184AE9A8" w14:textId="32541049" w:rsidR="004B1258" w:rsidRPr="00092A4B" w:rsidRDefault="001703F5" w:rsidP="004B1258">
      <w:pPr>
        <w:pStyle w:val="normalparagraphstyle"/>
        <w:spacing w:before="0" w:beforeAutospacing="0" w:after="0" w:afterAutospacing="0"/>
        <w:jc w:val="both"/>
        <w:rPr>
          <w:rStyle w:val="titresderubriques"/>
          <w:rFonts w:asciiTheme="minorHAnsi" w:hAnsiTheme="minorHAnsi" w:cstheme="minorHAnsi"/>
          <w:b/>
          <w:sz w:val="20"/>
          <w:szCs w:val="20"/>
        </w:rPr>
      </w:pPr>
      <w:r w:rsidRPr="006F5973">
        <w:rPr>
          <w:rStyle w:val="titresderubriques"/>
          <w:rFonts w:asciiTheme="minorHAnsi" w:hAnsiTheme="minorHAnsi" w:cstheme="minorHAnsi"/>
          <w:sz w:val="22"/>
          <w:szCs w:val="22"/>
        </w:rPr>
        <w:t> </w:t>
      </w:r>
      <w:r w:rsidR="00D81581">
        <w:rPr>
          <w:rFonts w:ascii="Arial" w:hAnsi="Arial" w:cs="Arial"/>
          <w:color w:val="303030"/>
          <w:sz w:val="21"/>
          <w:szCs w:val="21"/>
        </w:rPr>
        <w:br/>
      </w:r>
      <w:r w:rsidR="004B1258" w:rsidRPr="00092A4B">
        <w:rPr>
          <w:rStyle w:val="titresderubriques"/>
          <w:rFonts w:asciiTheme="minorHAnsi" w:hAnsiTheme="minorHAnsi" w:cstheme="minorHAnsi"/>
          <w:b/>
          <w:sz w:val="20"/>
          <w:szCs w:val="20"/>
        </w:rPr>
        <w:t>Le maire de la commune de Vallenay,</w:t>
      </w:r>
    </w:p>
    <w:p w14:paraId="5E019DCE" w14:textId="77777777" w:rsidR="004B1258" w:rsidRPr="00092A4B" w:rsidRDefault="004B1258" w:rsidP="004B1258">
      <w:pPr>
        <w:pStyle w:val="normalparagraphstyle"/>
        <w:spacing w:before="0" w:beforeAutospacing="0" w:after="0" w:afterAutospacing="0"/>
        <w:jc w:val="both"/>
        <w:rPr>
          <w:rFonts w:asciiTheme="minorHAnsi" w:hAnsiTheme="minorHAnsi" w:cstheme="minorHAnsi"/>
          <w:sz w:val="16"/>
          <w:szCs w:val="16"/>
        </w:rPr>
      </w:pPr>
    </w:p>
    <w:p w14:paraId="0CF298FE" w14:textId="77777777" w:rsidR="004B1258" w:rsidRPr="00092A4B" w:rsidRDefault="004B1258" w:rsidP="004B1258">
      <w:pPr>
        <w:pStyle w:val="normalparagraphstyle"/>
        <w:spacing w:before="0" w:beforeAutospacing="0" w:after="0" w:afterAutospacing="0" w:line="276" w:lineRule="auto"/>
        <w:jc w:val="both"/>
        <w:rPr>
          <w:rStyle w:val="titresderubriques"/>
          <w:rFonts w:asciiTheme="minorHAnsi" w:hAnsiTheme="minorHAnsi" w:cstheme="minorHAnsi"/>
          <w:sz w:val="20"/>
          <w:szCs w:val="20"/>
        </w:rPr>
      </w:pPr>
      <w:r w:rsidRPr="00092A4B">
        <w:rPr>
          <w:rStyle w:val="titresderubriques"/>
          <w:rFonts w:asciiTheme="minorHAnsi" w:hAnsiTheme="minorHAnsi" w:cstheme="minorHAnsi"/>
          <w:sz w:val="20"/>
          <w:szCs w:val="20"/>
        </w:rPr>
        <w:t>Vu la loi n° 82-213 du 2 mars 1982 modifiée relative aux droits et libertés des collectivités locales,</w:t>
      </w:r>
    </w:p>
    <w:p w14:paraId="51E3FC46" w14:textId="77777777" w:rsidR="004B1258" w:rsidRPr="00092A4B" w:rsidRDefault="004B1258" w:rsidP="004B1258">
      <w:pPr>
        <w:pStyle w:val="normalparagraphstyle"/>
        <w:spacing w:before="0" w:beforeAutospacing="0" w:after="0" w:afterAutospacing="0" w:line="276" w:lineRule="auto"/>
        <w:jc w:val="both"/>
        <w:rPr>
          <w:rStyle w:val="titresderubriques"/>
          <w:rFonts w:asciiTheme="minorHAnsi" w:hAnsiTheme="minorHAnsi" w:cstheme="minorHAnsi"/>
          <w:sz w:val="20"/>
          <w:szCs w:val="20"/>
        </w:rPr>
      </w:pPr>
      <w:r w:rsidRPr="00092A4B">
        <w:rPr>
          <w:rStyle w:val="titresderubriques"/>
          <w:rFonts w:asciiTheme="minorHAnsi" w:hAnsiTheme="minorHAnsi" w:cstheme="minorHAnsi"/>
          <w:sz w:val="20"/>
          <w:szCs w:val="20"/>
        </w:rPr>
        <w:t>Vu la loi n° 83-8 du 7 janvier 1983 modifiée relative à la répartition des compétences entre les communes, les départements, les régions et l'Etat,</w:t>
      </w:r>
    </w:p>
    <w:p w14:paraId="3251E585" w14:textId="77777777" w:rsidR="004B1258" w:rsidRPr="00092A4B" w:rsidRDefault="004B1258" w:rsidP="004B1258">
      <w:pPr>
        <w:pStyle w:val="normalparagraphstyle"/>
        <w:spacing w:before="0" w:beforeAutospacing="0" w:after="0" w:afterAutospacing="0" w:line="276" w:lineRule="auto"/>
        <w:jc w:val="both"/>
        <w:rPr>
          <w:rStyle w:val="titresderubriques"/>
          <w:rFonts w:asciiTheme="minorHAnsi" w:hAnsiTheme="minorHAnsi" w:cstheme="minorHAnsi"/>
          <w:sz w:val="20"/>
          <w:szCs w:val="20"/>
        </w:rPr>
      </w:pPr>
      <w:r w:rsidRPr="00092A4B">
        <w:rPr>
          <w:rStyle w:val="titresderubriques"/>
          <w:rFonts w:asciiTheme="minorHAnsi" w:hAnsiTheme="minorHAnsi" w:cstheme="minorHAnsi"/>
          <w:sz w:val="20"/>
          <w:szCs w:val="20"/>
        </w:rPr>
        <w:t>Vu le code général des collectivités territoriales, et notamment les articles L 2213-1 à L 2213-6,</w:t>
      </w:r>
    </w:p>
    <w:p w14:paraId="0ADEDBDD" w14:textId="77777777" w:rsidR="004B1258" w:rsidRPr="00092A4B" w:rsidRDefault="004B1258" w:rsidP="004B1258">
      <w:pPr>
        <w:pStyle w:val="normalparagraphstyle"/>
        <w:spacing w:before="0" w:beforeAutospacing="0" w:after="0" w:afterAutospacing="0" w:line="276" w:lineRule="auto"/>
        <w:jc w:val="both"/>
        <w:rPr>
          <w:rStyle w:val="titresderubriques"/>
          <w:rFonts w:asciiTheme="minorHAnsi" w:hAnsiTheme="minorHAnsi" w:cstheme="minorHAnsi"/>
          <w:sz w:val="20"/>
          <w:szCs w:val="20"/>
        </w:rPr>
      </w:pPr>
      <w:r w:rsidRPr="00092A4B">
        <w:rPr>
          <w:rStyle w:val="titresderubriques"/>
          <w:rFonts w:asciiTheme="minorHAnsi" w:hAnsiTheme="minorHAnsi" w:cstheme="minorHAnsi"/>
          <w:sz w:val="20"/>
          <w:szCs w:val="20"/>
        </w:rPr>
        <w:t>Vu le code de la route, et notamment les articles R 110-1, R 110-2, R 411-5, R 411-8, R 411-18 et R 411-25 à R 411-28,</w:t>
      </w:r>
    </w:p>
    <w:p w14:paraId="22A557C6" w14:textId="77777777" w:rsidR="004B1258" w:rsidRPr="00092A4B" w:rsidRDefault="004B1258" w:rsidP="004B1258">
      <w:pPr>
        <w:pStyle w:val="normalparagraphstyle"/>
        <w:spacing w:before="0" w:beforeAutospacing="0" w:after="0" w:afterAutospacing="0" w:line="276" w:lineRule="auto"/>
        <w:jc w:val="both"/>
        <w:rPr>
          <w:rStyle w:val="titresderubriques"/>
          <w:rFonts w:asciiTheme="minorHAnsi" w:hAnsiTheme="minorHAnsi" w:cstheme="minorHAnsi"/>
          <w:sz w:val="20"/>
          <w:szCs w:val="20"/>
        </w:rPr>
      </w:pPr>
      <w:r w:rsidRPr="00092A4B">
        <w:rPr>
          <w:rStyle w:val="titresderubriques"/>
          <w:rFonts w:asciiTheme="minorHAnsi" w:hAnsiTheme="minorHAnsi" w:cstheme="minorHAnsi"/>
          <w:sz w:val="20"/>
          <w:szCs w:val="20"/>
        </w:rPr>
        <w:t>Vu l'instruction interministérielle sur la signalisation routière (livre I - huitième partie : signalisation temporaire - approuvée par l'arrêté interministériel du 6 novembre 1992 modifié),</w:t>
      </w:r>
    </w:p>
    <w:p w14:paraId="3C24FA08" w14:textId="77777777" w:rsidR="004B1258" w:rsidRPr="00092A4B" w:rsidRDefault="004B1258" w:rsidP="004B1258">
      <w:pPr>
        <w:pStyle w:val="normalparagraphstyle"/>
        <w:spacing w:before="0" w:beforeAutospacing="0" w:after="0" w:afterAutospacing="0" w:line="276" w:lineRule="auto"/>
        <w:jc w:val="both"/>
        <w:rPr>
          <w:rStyle w:val="titresderubriques"/>
          <w:rFonts w:asciiTheme="minorHAnsi" w:hAnsiTheme="minorHAnsi" w:cstheme="minorHAnsi"/>
          <w:sz w:val="20"/>
          <w:szCs w:val="20"/>
        </w:rPr>
      </w:pPr>
      <w:r w:rsidRPr="00092A4B">
        <w:rPr>
          <w:rStyle w:val="titresderubriques"/>
          <w:rFonts w:asciiTheme="minorHAnsi" w:hAnsiTheme="minorHAnsi" w:cstheme="minorHAnsi"/>
          <w:sz w:val="20"/>
          <w:szCs w:val="20"/>
        </w:rPr>
        <w:t>Vu la demande formulée par la société BORDAT sise La Malle 18170 ARDENAIS en date du 21 novembre 2022,</w:t>
      </w:r>
    </w:p>
    <w:p w14:paraId="694A3F9A" w14:textId="3FE9ADF6" w:rsidR="00D81581" w:rsidRPr="00092A4B" w:rsidRDefault="00D81581" w:rsidP="004B1258">
      <w:pPr>
        <w:pStyle w:val="normalparagraphstyle"/>
        <w:spacing w:before="0" w:beforeAutospacing="0" w:after="0" w:afterAutospacing="0" w:line="276" w:lineRule="auto"/>
        <w:jc w:val="both"/>
        <w:rPr>
          <w:rFonts w:asciiTheme="minorHAnsi" w:hAnsiTheme="minorHAnsi" w:cstheme="minorHAnsi"/>
          <w:sz w:val="20"/>
          <w:szCs w:val="20"/>
        </w:rPr>
      </w:pPr>
      <w:r w:rsidRPr="00092A4B">
        <w:rPr>
          <w:rStyle w:val="titresderubriques"/>
          <w:rFonts w:asciiTheme="minorHAnsi" w:hAnsiTheme="minorHAnsi" w:cstheme="minorHAnsi"/>
          <w:sz w:val="20"/>
          <w:szCs w:val="20"/>
        </w:rPr>
        <w:t xml:space="preserve">Considérant la sécurité à mettre en place relative aux travaux </w:t>
      </w:r>
      <w:r w:rsidR="00B00948" w:rsidRPr="00092A4B">
        <w:rPr>
          <w:rStyle w:val="titresderubriques"/>
          <w:rFonts w:asciiTheme="minorHAnsi" w:hAnsiTheme="minorHAnsi" w:cstheme="minorHAnsi"/>
          <w:sz w:val="20"/>
          <w:szCs w:val="20"/>
        </w:rPr>
        <w:t xml:space="preserve">de remplacement d’un caniveau grille face au n° 32 route du </w:t>
      </w:r>
      <w:proofErr w:type="spellStart"/>
      <w:r w:rsidR="00B00948" w:rsidRPr="00092A4B">
        <w:rPr>
          <w:rStyle w:val="titresderubriques"/>
          <w:rFonts w:asciiTheme="minorHAnsi" w:hAnsiTheme="minorHAnsi" w:cstheme="minorHAnsi"/>
          <w:sz w:val="20"/>
          <w:szCs w:val="20"/>
        </w:rPr>
        <w:t>boischaut</w:t>
      </w:r>
      <w:proofErr w:type="spellEnd"/>
    </w:p>
    <w:p w14:paraId="45018AEE" w14:textId="6CA46290" w:rsidR="00D81581" w:rsidRPr="00092A4B" w:rsidRDefault="00D81581" w:rsidP="004B1258">
      <w:pPr>
        <w:pStyle w:val="bodytext"/>
        <w:shd w:val="clear" w:color="auto" w:fill="FFFFFF"/>
        <w:spacing w:before="0" w:beforeAutospacing="0" w:after="0" w:afterAutospacing="0" w:line="276" w:lineRule="auto"/>
        <w:jc w:val="both"/>
        <w:rPr>
          <w:rFonts w:asciiTheme="minorHAnsi" w:hAnsiTheme="minorHAnsi" w:cstheme="minorHAnsi"/>
          <w:sz w:val="20"/>
          <w:szCs w:val="20"/>
        </w:rPr>
      </w:pPr>
      <w:r w:rsidRPr="00092A4B">
        <w:rPr>
          <w:rFonts w:asciiTheme="minorHAnsi" w:hAnsiTheme="minorHAnsi" w:cstheme="minorHAnsi"/>
          <w:sz w:val="20"/>
          <w:szCs w:val="20"/>
        </w:rPr>
        <w:t xml:space="preserve">Considérant que le stationnement en bordure de la </w:t>
      </w:r>
      <w:r w:rsidR="00B00948" w:rsidRPr="00092A4B">
        <w:rPr>
          <w:rFonts w:asciiTheme="minorHAnsi" w:hAnsiTheme="minorHAnsi" w:cstheme="minorHAnsi"/>
          <w:sz w:val="20"/>
          <w:szCs w:val="20"/>
        </w:rPr>
        <w:t>r</w:t>
      </w:r>
      <w:r w:rsidR="00092A4B" w:rsidRPr="00092A4B">
        <w:rPr>
          <w:rFonts w:asciiTheme="minorHAnsi" w:hAnsiTheme="minorHAnsi" w:cstheme="minorHAnsi"/>
          <w:sz w:val="20"/>
          <w:szCs w:val="20"/>
        </w:rPr>
        <w:t>oute</w:t>
      </w:r>
      <w:r w:rsidR="00B00948" w:rsidRPr="00092A4B">
        <w:rPr>
          <w:rFonts w:asciiTheme="minorHAnsi" w:hAnsiTheme="minorHAnsi" w:cstheme="minorHAnsi"/>
          <w:sz w:val="20"/>
          <w:szCs w:val="20"/>
        </w:rPr>
        <w:t xml:space="preserve"> du </w:t>
      </w:r>
      <w:proofErr w:type="spellStart"/>
      <w:r w:rsidR="00B00948" w:rsidRPr="00092A4B">
        <w:rPr>
          <w:rFonts w:asciiTheme="minorHAnsi" w:hAnsiTheme="minorHAnsi" w:cstheme="minorHAnsi"/>
          <w:sz w:val="20"/>
          <w:szCs w:val="20"/>
        </w:rPr>
        <w:t>boischaut</w:t>
      </w:r>
      <w:proofErr w:type="spellEnd"/>
      <w:r w:rsidRPr="00092A4B">
        <w:rPr>
          <w:rFonts w:asciiTheme="minorHAnsi" w:hAnsiTheme="minorHAnsi" w:cstheme="minorHAnsi"/>
          <w:sz w:val="20"/>
          <w:szCs w:val="20"/>
        </w:rPr>
        <w:t xml:space="preserve"> doit être interdite à tous véhicules en raison de </w:t>
      </w:r>
      <w:r w:rsidR="00B00948" w:rsidRPr="00092A4B">
        <w:rPr>
          <w:rFonts w:asciiTheme="minorHAnsi" w:hAnsiTheme="minorHAnsi" w:cstheme="minorHAnsi"/>
          <w:sz w:val="20"/>
          <w:szCs w:val="20"/>
        </w:rPr>
        <w:t>travaux de remplacement d’un caniveau grille</w:t>
      </w:r>
      <w:r w:rsidRPr="00092A4B">
        <w:rPr>
          <w:rFonts w:asciiTheme="minorHAnsi" w:hAnsiTheme="minorHAnsi" w:cstheme="minorHAnsi"/>
          <w:sz w:val="20"/>
          <w:szCs w:val="20"/>
        </w:rPr>
        <w:t xml:space="preserve"> ;</w:t>
      </w:r>
    </w:p>
    <w:p w14:paraId="673BB403" w14:textId="77777777" w:rsidR="00D81581" w:rsidRPr="00092A4B" w:rsidRDefault="00D81581" w:rsidP="004B1258">
      <w:pPr>
        <w:pStyle w:val="bodytext"/>
        <w:shd w:val="clear" w:color="auto" w:fill="FFFFFF"/>
        <w:spacing w:before="0" w:beforeAutospacing="0" w:after="0" w:afterAutospacing="0"/>
        <w:jc w:val="both"/>
        <w:rPr>
          <w:rFonts w:asciiTheme="minorHAnsi" w:hAnsiTheme="minorHAnsi" w:cstheme="minorHAnsi"/>
          <w:sz w:val="16"/>
          <w:szCs w:val="16"/>
        </w:rPr>
      </w:pPr>
      <w:r w:rsidRPr="00092A4B">
        <w:rPr>
          <w:rFonts w:asciiTheme="minorHAnsi" w:hAnsiTheme="minorHAnsi" w:cstheme="minorHAnsi"/>
          <w:sz w:val="20"/>
          <w:szCs w:val="20"/>
        </w:rPr>
        <w:t> </w:t>
      </w:r>
    </w:p>
    <w:p w14:paraId="7875B1FA" w14:textId="77777777" w:rsidR="00D81581" w:rsidRPr="00092A4B" w:rsidRDefault="00D81581" w:rsidP="004B1258">
      <w:pPr>
        <w:pStyle w:val="bodytext"/>
        <w:shd w:val="clear" w:color="auto" w:fill="FFFFFF"/>
        <w:spacing w:before="0" w:beforeAutospacing="0" w:after="0" w:afterAutospacing="0"/>
        <w:jc w:val="center"/>
        <w:rPr>
          <w:rFonts w:asciiTheme="minorHAnsi" w:hAnsiTheme="minorHAnsi" w:cstheme="minorHAnsi"/>
          <w:sz w:val="20"/>
          <w:szCs w:val="20"/>
        </w:rPr>
      </w:pPr>
      <w:r w:rsidRPr="00092A4B">
        <w:rPr>
          <w:rFonts w:asciiTheme="minorHAnsi" w:hAnsiTheme="minorHAnsi" w:cstheme="minorHAnsi"/>
          <w:b/>
          <w:bCs/>
          <w:sz w:val="20"/>
          <w:szCs w:val="20"/>
        </w:rPr>
        <w:t>ARRÊTE :</w:t>
      </w:r>
    </w:p>
    <w:p w14:paraId="5639AA52" w14:textId="77777777" w:rsidR="00D81581" w:rsidRPr="00092A4B" w:rsidRDefault="00D81581" w:rsidP="004B1258">
      <w:pPr>
        <w:pStyle w:val="bodytext"/>
        <w:shd w:val="clear" w:color="auto" w:fill="FFFFFF"/>
        <w:spacing w:before="0" w:beforeAutospacing="0" w:after="0" w:afterAutospacing="0"/>
        <w:jc w:val="both"/>
        <w:rPr>
          <w:rFonts w:asciiTheme="minorHAnsi" w:hAnsiTheme="minorHAnsi" w:cstheme="minorHAnsi"/>
          <w:sz w:val="16"/>
          <w:szCs w:val="16"/>
        </w:rPr>
      </w:pPr>
      <w:r w:rsidRPr="00092A4B">
        <w:rPr>
          <w:rFonts w:asciiTheme="minorHAnsi" w:hAnsiTheme="minorHAnsi" w:cstheme="minorHAnsi"/>
          <w:sz w:val="20"/>
          <w:szCs w:val="20"/>
        </w:rPr>
        <w:t> </w:t>
      </w:r>
    </w:p>
    <w:p w14:paraId="7D47F835" w14:textId="706B94B4" w:rsidR="00D81581" w:rsidRPr="00092A4B" w:rsidRDefault="00D81581" w:rsidP="004B1258">
      <w:pPr>
        <w:pStyle w:val="bodytext"/>
        <w:shd w:val="clear" w:color="auto" w:fill="FFFFFF"/>
        <w:spacing w:before="0" w:beforeAutospacing="0" w:after="0" w:afterAutospacing="0"/>
        <w:jc w:val="both"/>
        <w:rPr>
          <w:rFonts w:asciiTheme="minorHAnsi" w:hAnsiTheme="minorHAnsi" w:cstheme="minorHAnsi"/>
          <w:sz w:val="20"/>
          <w:szCs w:val="20"/>
        </w:rPr>
      </w:pPr>
      <w:r w:rsidRPr="00092A4B">
        <w:rPr>
          <w:rFonts w:asciiTheme="minorHAnsi" w:hAnsiTheme="minorHAnsi" w:cstheme="minorHAnsi"/>
          <w:b/>
          <w:bCs/>
          <w:sz w:val="20"/>
          <w:szCs w:val="20"/>
        </w:rPr>
        <w:t>A</w:t>
      </w:r>
      <w:r w:rsidR="004B1258" w:rsidRPr="00092A4B">
        <w:rPr>
          <w:rFonts w:asciiTheme="minorHAnsi" w:hAnsiTheme="minorHAnsi" w:cstheme="minorHAnsi"/>
          <w:b/>
          <w:bCs/>
          <w:sz w:val="20"/>
          <w:szCs w:val="20"/>
        </w:rPr>
        <w:t>rticle</w:t>
      </w:r>
      <w:r w:rsidRPr="00092A4B">
        <w:rPr>
          <w:rFonts w:asciiTheme="minorHAnsi" w:hAnsiTheme="minorHAnsi" w:cstheme="minorHAnsi"/>
          <w:b/>
          <w:bCs/>
          <w:sz w:val="20"/>
          <w:szCs w:val="20"/>
        </w:rPr>
        <w:t xml:space="preserve"> 1 :</w:t>
      </w:r>
      <w:r w:rsidRPr="00092A4B">
        <w:rPr>
          <w:rFonts w:asciiTheme="minorHAnsi" w:hAnsiTheme="minorHAnsi" w:cstheme="minorHAnsi"/>
          <w:sz w:val="20"/>
          <w:szCs w:val="20"/>
        </w:rPr>
        <w:t> </w:t>
      </w:r>
      <w:r w:rsidR="00C42DB0">
        <w:rPr>
          <w:rFonts w:asciiTheme="minorHAnsi" w:hAnsiTheme="minorHAnsi" w:cstheme="minorHAnsi"/>
          <w:sz w:val="20"/>
          <w:szCs w:val="20"/>
        </w:rPr>
        <w:t>Du 28 novembre 2022 au 02 décembre 2022</w:t>
      </w:r>
      <w:r w:rsidR="00C42DB0">
        <w:rPr>
          <w:rFonts w:asciiTheme="minorHAnsi" w:hAnsiTheme="minorHAnsi" w:cstheme="minorHAnsi"/>
          <w:sz w:val="20"/>
          <w:szCs w:val="20"/>
        </w:rPr>
        <w:t>, l</w:t>
      </w:r>
      <w:bookmarkStart w:id="0" w:name="_GoBack"/>
      <w:bookmarkEnd w:id="0"/>
      <w:r w:rsidRPr="00092A4B">
        <w:rPr>
          <w:rFonts w:asciiTheme="minorHAnsi" w:hAnsiTheme="minorHAnsi" w:cstheme="minorHAnsi"/>
          <w:sz w:val="20"/>
          <w:szCs w:val="20"/>
        </w:rPr>
        <w:t xml:space="preserve">e stationnement </w:t>
      </w:r>
      <w:r w:rsidR="00092A4B" w:rsidRPr="00092A4B">
        <w:rPr>
          <w:rFonts w:asciiTheme="minorHAnsi" w:hAnsiTheme="minorHAnsi" w:cstheme="minorHAnsi"/>
          <w:sz w:val="20"/>
          <w:szCs w:val="20"/>
        </w:rPr>
        <w:t>du côté impairs,</w:t>
      </w:r>
      <w:r w:rsidRPr="00092A4B">
        <w:rPr>
          <w:rFonts w:asciiTheme="minorHAnsi" w:hAnsiTheme="minorHAnsi" w:cstheme="minorHAnsi"/>
          <w:sz w:val="20"/>
          <w:szCs w:val="20"/>
        </w:rPr>
        <w:t xml:space="preserve"> de tous les véhicules, est interdit en bordure de la </w:t>
      </w:r>
      <w:r w:rsidR="00092A4B" w:rsidRPr="00092A4B">
        <w:rPr>
          <w:rFonts w:asciiTheme="minorHAnsi" w:hAnsiTheme="minorHAnsi" w:cstheme="minorHAnsi"/>
          <w:sz w:val="20"/>
          <w:szCs w:val="20"/>
        </w:rPr>
        <w:t xml:space="preserve">route du </w:t>
      </w:r>
      <w:proofErr w:type="spellStart"/>
      <w:r w:rsidR="00092A4B" w:rsidRPr="00092A4B">
        <w:rPr>
          <w:rFonts w:asciiTheme="minorHAnsi" w:hAnsiTheme="minorHAnsi" w:cstheme="minorHAnsi"/>
          <w:sz w:val="20"/>
          <w:szCs w:val="20"/>
        </w:rPr>
        <w:t>boischaut</w:t>
      </w:r>
      <w:proofErr w:type="spellEnd"/>
      <w:r w:rsidR="00092A4B" w:rsidRPr="00092A4B">
        <w:rPr>
          <w:rFonts w:asciiTheme="minorHAnsi" w:hAnsiTheme="minorHAnsi" w:cstheme="minorHAnsi"/>
          <w:sz w:val="20"/>
          <w:szCs w:val="20"/>
        </w:rPr>
        <w:t xml:space="preserve"> sur la section comprise entre les n°9 et n°11</w:t>
      </w:r>
      <w:r w:rsidRPr="00092A4B">
        <w:rPr>
          <w:rFonts w:asciiTheme="minorHAnsi" w:hAnsiTheme="minorHAnsi" w:cstheme="minorHAnsi"/>
          <w:sz w:val="20"/>
          <w:szCs w:val="20"/>
        </w:rPr>
        <w:t>.</w:t>
      </w:r>
    </w:p>
    <w:p w14:paraId="31B37F2E" w14:textId="77777777" w:rsidR="004B1258" w:rsidRPr="00092A4B" w:rsidRDefault="004B1258" w:rsidP="004B1258">
      <w:pPr>
        <w:pStyle w:val="bodytext"/>
        <w:shd w:val="clear" w:color="auto" w:fill="FFFFFF"/>
        <w:spacing w:before="0" w:beforeAutospacing="0" w:after="0" w:afterAutospacing="0"/>
        <w:jc w:val="both"/>
        <w:rPr>
          <w:rFonts w:asciiTheme="minorHAnsi" w:hAnsiTheme="minorHAnsi" w:cstheme="minorHAnsi"/>
          <w:sz w:val="16"/>
          <w:szCs w:val="16"/>
        </w:rPr>
      </w:pPr>
    </w:p>
    <w:p w14:paraId="20B9C719" w14:textId="668FC256" w:rsidR="004B1258" w:rsidRPr="00092A4B" w:rsidRDefault="00D81581" w:rsidP="004B1258">
      <w:pPr>
        <w:pStyle w:val="bodytext"/>
        <w:shd w:val="clear" w:color="auto" w:fill="FFFFFF"/>
        <w:spacing w:before="0" w:beforeAutospacing="0" w:after="0" w:afterAutospacing="0"/>
        <w:jc w:val="both"/>
        <w:rPr>
          <w:rStyle w:val="lev"/>
          <w:rFonts w:asciiTheme="minorHAnsi" w:hAnsiTheme="minorHAnsi" w:cstheme="minorHAnsi"/>
          <w:b w:val="0"/>
          <w:bCs w:val="0"/>
          <w:sz w:val="20"/>
          <w:szCs w:val="20"/>
        </w:rPr>
      </w:pPr>
      <w:r w:rsidRPr="00092A4B">
        <w:rPr>
          <w:rFonts w:asciiTheme="minorHAnsi" w:hAnsiTheme="minorHAnsi" w:cstheme="minorHAnsi"/>
          <w:b/>
          <w:bCs/>
          <w:sz w:val="20"/>
          <w:szCs w:val="20"/>
        </w:rPr>
        <w:t>A</w:t>
      </w:r>
      <w:r w:rsidR="004B1258" w:rsidRPr="00092A4B">
        <w:rPr>
          <w:rFonts w:asciiTheme="minorHAnsi" w:hAnsiTheme="minorHAnsi" w:cstheme="minorHAnsi"/>
          <w:b/>
          <w:bCs/>
          <w:sz w:val="20"/>
          <w:szCs w:val="20"/>
        </w:rPr>
        <w:t>rticle</w:t>
      </w:r>
      <w:r w:rsidRPr="00092A4B">
        <w:rPr>
          <w:rFonts w:asciiTheme="minorHAnsi" w:hAnsiTheme="minorHAnsi" w:cstheme="minorHAnsi"/>
          <w:b/>
          <w:bCs/>
          <w:sz w:val="20"/>
          <w:szCs w:val="20"/>
        </w:rPr>
        <w:t xml:space="preserve"> 2 : </w:t>
      </w:r>
      <w:r w:rsidR="004B1258" w:rsidRPr="00092A4B">
        <w:rPr>
          <w:rStyle w:val="lev"/>
          <w:rFonts w:asciiTheme="minorHAnsi" w:eastAsiaTheme="minorEastAsia" w:hAnsiTheme="minorHAnsi" w:cstheme="minorHAnsi"/>
          <w:b w:val="0"/>
          <w:sz w:val="20"/>
          <w:szCs w:val="20"/>
        </w:rPr>
        <w:t xml:space="preserve"> Cette interdiction sera signalée aux usagers par des panneaux réglementaires, déposés par l’entreprise procédant aux travaux. Pendant la durée des travaux, la zone sera limitée à 30 km/h.</w:t>
      </w:r>
    </w:p>
    <w:p w14:paraId="482A7AE7" w14:textId="4E22C30E" w:rsidR="004B1258" w:rsidRPr="00092A4B" w:rsidRDefault="004B1258" w:rsidP="004B1258">
      <w:pPr>
        <w:jc w:val="both"/>
        <w:rPr>
          <w:rStyle w:val="lev"/>
          <w:rFonts w:eastAsiaTheme="minorEastAsia" w:cstheme="minorHAnsi"/>
          <w:b w:val="0"/>
          <w:sz w:val="20"/>
          <w:szCs w:val="20"/>
          <w:lang w:eastAsia="fr-FR"/>
        </w:rPr>
      </w:pPr>
      <w:r w:rsidRPr="00092A4B">
        <w:rPr>
          <w:rStyle w:val="lev"/>
          <w:rFonts w:eastAsiaTheme="minorEastAsia" w:cstheme="minorHAnsi"/>
          <w:b w:val="0"/>
          <w:sz w:val="20"/>
          <w:szCs w:val="20"/>
          <w:lang w:eastAsia="fr-FR"/>
        </w:rPr>
        <w:t>L'accès des services de secours devra être possible pendant toute la durée du chantier. Toute contravention au présent arrêté sera constatée et poursuivie conformément aux lois et règlements en vigueur.</w:t>
      </w:r>
    </w:p>
    <w:p w14:paraId="26A1C488" w14:textId="77777777" w:rsidR="004B1258" w:rsidRPr="00092A4B" w:rsidRDefault="004B1258" w:rsidP="004B1258">
      <w:pPr>
        <w:jc w:val="both"/>
        <w:rPr>
          <w:rFonts w:eastAsiaTheme="minorEastAsia" w:cstheme="minorHAnsi"/>
          <w:bCs/>
          <w:sz w:val="16"/>
          <w:szCs w:val="16"/>
          <w:lang w:eastAsia="fr-FR"/>
        </w:rPr>
      </w:pPr>
    </w:p>
    <w:p w14:paraId="14254A52" w14:textId="26FD6415" w:rsidR="00D81581" w:rsidRPr="00092A4B" w:rsidRDefault="00D81581" w:rsidP="004B1258">
      <w:pPr>
        <w:pStyle w:val="bodytext"/>
        <w:shd w:val="clear" w:color="auto" w:fill="FFFFFF"/>
        <w:spacing w:before="0" w:beforeAutospacing="0" w:after="0" w:afterAutospacing="0"/>
        <w:jc w:val="both"/>
        <w:rPr>
          <w:rFonts w:asciiTheme="minorHAnsi" w:hAnsiTheme="minorHAnsi" w:cstheme="minorHAnsi"/>
          <w:sz w:val="20"/>
          <w:szCs w:val="20"/>
        </w:rPr>
      </w:pPr>
      <w:r w:rsidRPr="00092A4B">
        <w:rPr>
          <w:rFonts w:asciiTheme="minorHAnsi" w:hAnsiTheme="minorHAnsi" w:cstheme="minorHAnsi"/>
          <w:b/>
          <w:bCs/>
          <w:sz w:val="20"/>
          <w:szCs w:val="20"/>
        </w:rPr>
        <w:t>A</w:t>
      </w:r>
      <w:r w:rsidR="004B1258" w:rsidRPr="00092A4B">
        <w:rPr>
          <w:rFonts w:asciiTheme="minorHAnsi" w:hAnsiTheme="minorHAnsi" w:cstheme="minorHAnsi"/>
          <w:b/>
          <w:bCs/>
          <w:sz w:val="20"/>
          <w:szCs w:val="20"/>
        </w:rPr>
        <w:t>rticle</w:t>
      </w:r>
      <w:r w:rsidRPr="00092A4B">
        <w:rPr>
          <w:rFonts w:asciiTheme="minorHAnsi" w:hAnsiTheme="minorHAnsi" w:cstheme="minorHAnsi"/>
          <w:b/>
          <w:bCs/>
          <w:sz w:val="20"/>
          <w:szCs w:val="20"/>
        </w:rPr>
        <w:t xml:space="preserve"> 3 :</w:t>
      </w:r>
      <w:r w:rsidRPr="00092A4B">
        <w:rPr>
          <w:rFonts w:asciiTheme="minorHAnsi" w:hAnsiTheme="minorHAnsi" w:cstheme="minorHAnsi"/>
          <w:sz w:val="20"/>
          <w:szCs w:val="20"/>
        </w:rPr>
        <w:t> Les dispositions définies par l'article 1</w:t>
      </w:r>
      <w:r w:rsidRPr="00092A4B">
        <w:rPr>
          <w:rFonts w:asciiTheme="minorHAnsi" w:hAnsiTheme="minorHAnsi" w:cstheme="minorHAnsi"/>
          <w:sz w:val="20"/>
          <w:szCs w:val="20"/>
          <w:vertAlign w:val="superscript"/>
        </w:rPr>
        <w:t>er</w:t>
      </w:r>
      <w:r w:rsidRPr="00092A4B">
        <w:rPr>
          <w:rFonts w:asciiTheme="minorHAnsi" w:hAnsiTheme="minorHAnsi" w:cstheme="minorHAnsi"/>
          <w:sz w:val="20"/>
          <w:szCs w:val="20"/>
        </w:rPr>
        <w:t> prendront effet le jour de la mise en place de l’ensemble de la signalisation prévue à l'article 2 ci-dessus.</w:t>
      </w:r>
    </w:p>
    <w:p w14:paraId="61F548D4" w14:textId="77777777" w:rsidR="004B1258" w:rsidRPr="00092A4B" w:rsidRDefault="004B1258" w:rsidP="004B1258">
      <w:pPr>
        <w:pStyle w:val="bodytext"/>
        <w:shd w:val="clear" w:color="auto" w:fill="FFFFFF"/>
        <w:spacing w:before="0" w:beforeAutospacing="0" w:after="0" w:afterAutospacing="0"/>
        <w:jc w:val="both"/>
        <w:rPr>
          <w:rFonts w:asciiTheme="minorHAnsi" w:hAnsiTheme="minorHAnsi" w:cstheme="minorHAnsi"/>
          <w:sz w:val="16"/>
          <w:szCs w:val="16"/>
        </w:rPr>
      </w:pPr>
    </w:p>
    <w:p w14:paraId="75A0F1C5" w14:textId="19F7C6A2" w:rsidR="00D81581" w:rsidRPr="00092A4B" w:rsidRDefault="00D81581" w:rsidP="004B1258">
      <w:pPr>
        <w:pStyle w:val="bodytext"/>
        <w:shd w:val="clear" w:color="auto" w:fill="FFFFFF"/>
        <w:spacing w:before="0" w:beforeAutospacing="0" w:after="0" w:afterAutospacing="0"/>
        <w:jc w:val="both"/>
        <w:rPr>
          <w:rFonts w:asciiTheme="minorHAnsi" w:hAnsiTheme="minorHAnsi" w:cstheme="minorHAnsi"/>
          <w:sz w:val="20"/>
          <w:szCs w:val="20"/>
        </w:rPr>
      </w:pPr>
      <w:r w:rsidRPr="00092A4B">
        <w:rPr>
          <w:rFonts w:asciiTheme="minorHAnsi" w:hAnsiTheme="minorHAnsi" w:cstheme="minorHAnsi"/>
          <w:b/>
          <w:bCs/>
          <w:sz w:val="20"/>
          <w:szCs w:val="20"/>
        </w:rPr>
        <w:t>A</w:t>
      </w:r>
      <w:r w:rsidR="004B1258" w:rsidRPr="00092A4B">
        <w:rPr>
          <w:rFonts w:asciiTheme="minorHAnsi" w:hAnsiTheme="minorHAnsi" w:cstheme="minorHAnsi"/>
          <w:b/>
          <w:bCs/>
          <w:sz w:val="20"/>
          <w:szCs w:val="20"/>
        </w:rPr>
        <w:t>rticle</w:t>
      </w:r>
      <w:r w:rsidRPr="00092A4B">
        <w:rPr>
          <w:rFonts w:asciiTheme="minorHAnsi" w:hAnsiTheme="minorHAnsi" w:cstheme="minorHAnsi"/>
          <w:b/>
          <w:bCs/>
          <w:sz w:val="20"/>
          <w:szCs w:val="20"/>
        </w:rPr>
        <w:t xml:space="preserve"> 4 :</w:t>
      </w:r>
      <w:r w:rsidRPr="00092A4B">
        <w:rPr>
          <w:rFonts w:asciiTheme="minorHAnsi" w:hAnsiTheme="minorHAnsi" w:cstheme="minorHAnsi"/>
          <w:sz w:val="20"/>
          <w:szCs w:val="20"/>
        </w:rPr>
        <w:t> Toute contravention au présent arrêté sera constatée et poursuivie conformément aux lois et règlements en vigueur.</w:t>
      </w:r>
    </w:p>
    <w:p w14:paraId="518BF19E" w14:textId="77777777" w:rsidR="004B1258" w:rsidRPr="00092A4B" w:rsidRDefault="004B1258" w:rsidP="004B1258">
      <w:pPr>
        <w:pStyle w:val="bodytext"/>
        <w:shd w:val="clear" w:color="auto" w:fill="FFFFFF"/>
        <w:spacing w:before="0" w:beforeAutospacing="0" w:after="0" w:afterAutospacing="0"/>
        <w:jc w:val="both"/>
        <w:rPr>
          <w:rFonts w:asciiTheme="minorHAnsi" w:hAnsiTheme="minorHAnsi" w:cstheme="minorHAnsi"/>
          <w:sz w:val="16"/>
          <w:szCs w:val="16"/>
        </w:rPr>
      </w:pPr>
    </w:p>
    <w:p w14:paraId="3CC69B10" w14:textId="0BFB4546" w:rsidR="004B1258" w:rsidRPr="00092A4B" w:rsidRDefault="004B1258" w:rsidP="004B1258">
      <w:pPr>
        <w:jc w:val="both"/>
        <w:rPr>
          <w:rStyle w:val="lev"/>
          <w:rFonts w:eastAsiaTheme="minorEastAsia" w:cstheme="minorHAnsi"/>
          <w:b w:val="0"/>
          <w:sz w:val="20"/>
          <w:szCs w:val="20"/>
          <w:lang w:eastAsia="fr-FR"/>
        </w:rPr>
      </w:pPr>
      <w:r w:rsidRPr="00092A4B">
        <w:rPr>
          <w:rStyle w:val="lev"/>
          <w:rFonts w:eastAsiaTheme="minorEastAsia" w:cstheme="minorHAnsi"/>
          <w:sz w:val="20"/>
          <w:szCs w:val="20"/>
          <w:lang w:eastAsia="fr-FR"/>
        </w:rPr>
        <w:t xml:space="preserve">Article 5 : </w:t>
      </w:r>
      <w:r w:rsidRPr="00092A4B">
        <w:rPr>
          <w:rStyle w:val="lev"/>
          <w:rFonts w:eastAsiaTheme="minorEastAsia" w:cstheme="minorHAnsi"/>
          <w:b w:val="0"/>
          <w:sz w:val="20"/>
          <w:szCs w:val="20"/>
          <w:lang w:eastAsia="fr-FR"/>
        </w:rPr>
        <w:t>Les nouvelles mesures de circulation seront conformes aux prescriptions définies par l'instruction interministérielle sur la signalisation temporaire approuvée par l'arrêté interministériel du 6 novembre 1992 (livre I – huitième partie).</w:t>
      </w:r>
    </w:p>
    <w:p w14:paraId="2A3794DF" w14:textId="77777777" w:rsidR="004B1258" w:rsidRPr="00092A4B" w:rsidRDefault="004B1258" w:rsidP="004B1258">
      <w:pPr>
        <w:jc w:val="both"/>
        <w:rPr>
          <w:rStyle w:val="lev"/>
          <w:rFonts w:eastAsiaTheme="minorEastAsia" w:cstheme="minorHAnsi"/>
          <w:b w:val="0"/>
          <w:sz w:val="16"/>
          <w:szCs w:val="16"/>
          <w:lang w:eastAsia="fr-FR"/>
        </w:rPr>
      </w:pPr>
    </w:p>
    <w:p w14:paraId="3157039B" w14:textId="57BC8D7C" w:rsidR="004B1258" w:rsidRPr="00092A4B" w:rsidRDefault="004B1258" w:rsidP="004B1258">
      <w:pPr>
        <w:jc w:val="both"/>
        <w:rPr>
          <w:rStyle w:val="lev"/>
          <w:rFonts w:eastAsiaTheme="minorEastAsia" w:cstheme="minorHAnsi"/>
          <w:b w:val="0"/>
          <w:sz w:val="20"/>
          <w:szCs w:val="20"/>
          <w:lang w:eastAsia="fr-FR"/>
        </w:rPr>
      </w:pPr>
      <w:r w:rsidRPr="00092A4B">
        <w:rPr>
          <w:rStyle w:val="lev"/>
          <w:rFonts w:eastAsiaTheme="minorEastAsia" w:cstheme="minorHAnsi"/>
          <w:sz w:val="20"/>
          <w:szCs w:val="20"/>
          <w:lang w:eastAsia="fr-FR"/>
        </w:rPr>
        <w:t xml:space="preserve">Article 6 : </w:t>
      </w:r>
      <w:r w:rsidRPr="00092A4B">
        <w:rPr>
          <w:rStyle w:val="lev"/>
          <w:rFonts w:eastAsiaTheme="minorEastAsia" w:cstheme="minorHAnsi"/>
          <w:b w:val="0"/>
          <w:sz w:val="20"/>
          <w:szCs w:val="20"/>
          <w:lang w:eastAsia="fr-FR"/>
        </w:rPr>
        <w:t>Le présent arrêté sera publié et affiché conformément à la réglementation en vigueur dans la commune de Vallenay.</w:t>
      </w:r>
    </w:p>
    <w:p w14:paraId="778CA27D" w14:textId="77777777" w:rsidR="004B1258" w:rsidRPr="00092A4B" w:rsidRDefault="004B1258" w:rsidP="004B1258">
      <w:pPr>
        <w:jc w:val="both"/>
        <w:rPr>
          <w:rStyle w:val="lev"/>
          <w:rFonts w:eastAsiaTheme="minorEastAsia" w:cstheme="minorHAnsi"/>
          <w:b w:val="0"/>
          <w:sz w:val="16"/>
          <w:szCs w:val="16"/>
          <w:lang w:eastAsia="fr-FR"/>
        </w:rPr>
      </w:pPr>
    </w:p>
    <w:p w14:paraId="73FD4E95" w14:textId="06E5F53D" w:rsidR="004B1258" w:rsidRPr="00092A4B" w:rsidRDefault="004B1258" w:rsidP="004B1258">
      <w:pPr>
        <w:pStyle w:val="bodytext"/>
        <w:shd w:val="clear" w:color="auto" w:fill="FFFFFF"/>
        <w:spacing w:before="0" w:beforeAutospacing="0" w:after="0" w:afterAutospacing="0"/>
        <w:jc w:val="both"/>
        <w:rPr>
          <w:rFonts w:asciiTheme="minorHAnsi" w:hAnsiTheme="minorHAnsi" w:cstheme="minorHAnsi"/>
          <w:sz w:val="20"/>
          <w:szCs w:val="20"/>
        </w:rPr>
      </w:pPr>
      <w:r w:rsidRPr="00092A4B">
        <w:rPr>
          <w:rFonts w:asciiTheme="minorHAnsi" w:hAnsiTheme="minorHAnsi" w:cstheme="minorHAnsi"/>
          <w:b/>
          <w:bCs/>
          <w:sz w:val="20"/>
          <w:szCs w:val="20"/>
        </w:rPr>
        <w:t>Article 7 :</w:t>
      </w:r>
      <w:r w:rsidRPr="00092A4B">
        <w:rPr>
          <w:rFonts w:asciiTheme="minorHAnsi" w:hAnsiTheme="minorHAnsi" w:cstheme="minorHAnsi"/>
          <w:sz w:val="20"/>
          <w:szCs w:val="20"/>
        </w:rPr>
        <w:t> Conformément à l’article R 102 du code des tribunaux administratifs, le présent arrêté pourra faire l’objet d’un recours contentieux devant le tribunal administratif d’Orléans,</w:t>
      </w:r>
    </w:p>
    <w:p w14:paraId="72322DEB" w14:textId="77777777" w:rsidR="004B1258" w:rsidRPr="00092A4B" w:rsidRDefault="004B1258" w:rsidP="004B1258">
      <w:pPr>
        <w:jc w:val="both"/>
        <w:rPr>
          <w:rStyle w:val="lev"/>
          <w:rFonts w:eastAsiaTheme="minorEastAsia" w:cstheme="minorHAnsi"/>
          <w:b w:val="0"/>
          <w:sz w:val="16"/>
          <w:szCs w:val="16"/>
          <w:lang w:eastAsia="fr-FR"/>
        </w:rPr>
      </w:pPr>
    </w:p>
    <w:p w14:paraId="0A187DB2" w14:textId="2D528108" w:rsidR="004B1258" w:rsidRPr="00092A4B" w:rsidRDefault="004B1258" w:rsidP="004B1258">
      <w:pPr>
        <w:jc w:val="both"/>
        <w:rPr>
          <w:rFonts w:eastAsia="Times New Roman" w:cstheme="minorHAnsi"/>
          <w:b/>
          <w:sz w:val="20"/>
          <w:szCs w:val="20"/>
          <w:lang w:eastAsia="fr-FR"/>
        </w:rPr>
      </w:pPr>
      <w:r w:rsidRPr="00092A4B">
        <w:rPr>
          <w:rStyle w:val="lev"/>
          <w:rFonts w:eastAsiaTheme="minorEastAsia" w:cstheme="minorHAnsi"/>
          <w:sz w:val="20"/>
          <w:szCs w:val="20"/>
          <w:lang w:eastAsia="fr-FR"/>
        </w:rPr>
        <w:t xml:space="preserve">Article 8 : </w:t>
      </w:r>
      <w:r w:rsidRPr="00092A4B">
        <w:rPr>
          <w:rStyle w:val="lev"/>
          <w:rFonts w:eastAsiaTheme="minorEastAsia" w:cstheme="minorHAnsi"/>
          <w:b w:val="0"/>
          <w:sz w:val="20"/>
          <w:szCs w:val="20"/>
          <w:lang w:eastAsia="fr-FR"/>
        </w:rPr>
        <w:t>Madame le Maire de la commune de Vallenay, Monsieur le Commandant de la Brigade de Gendarmerie de Châteauneuf sur Cher, sont chargés, chacun en ce qui le concerne, de l'exécution du présent arrêté.</w:t>
      </w:r>
    </w:p>
    <w:p w14:paraId="72630A6F" w14:textId="0B6DEB0A" w:rsidR="00BF088C" w:rsidRPr="00092A4B" w:rsidRDefault="00BF088C" w:rsidP="001703F5">
      <w:pPr>
        <w:pStyle w:val="normalparagraphstyle"/>
        <w:spacing w:before="0" w:beforeAutospacing="0" w:after="0" w:afterAutospacing="0"/>
        <w:jc w:val="both"/>
        <w:rPr>
          <w:rStyle w:val="titresderubriques"/>
          <w:rFonts w:asciiTheme="minorHAnsi" w:hAnsiTheme="minorHAnsi" w:cstheme="minorHAnsi"/>
          <w:sz w:val="16"/>
          <w:szCs w:val="16"/>
        </w:rPr>
      </w:pPr>
    </w:p>
    <w:p w14:paraId="74BD814E" w14:textId="73F0B2FB" w:rsidR="00DF6C66" w:rsidRPr="00092A4B" w:rsidRDefault="00DF6C66" w:rsidP="00DF6C66">
      <w:pPr>
        <w:rPr>
          <w:rFonts w:eastAsia="Times New Roman" w:cstheme="minorHAnsi"/>
          <w:sz w:val="20"/>
          <w:szCs w:val="20"/>
          <w:lang w:eastAsia="fr-FR"/>
        </w:rPr>
      </w:pPr>
      <w:r w:rsidRPr="00092A4B">
        <w:rPr>
          <w:rFonts w:eastAsia="Times New Roman" w:cstheme="minorHAnsi"/>
          <w:sz w:val="20"/>
          <w:szCs w:val="20"/>
          <w:lang w:eastAsia="fr-FR"/>
        </w:rPr>
        <w:tab/>
      </w:r>
      <w:r w:rsidRPr="00092A4B">
        <w:rPr>
          <w:rFonts w:eastAsia="Times New Roman" w:cstheme="minorHAnsi"/>
          <w:sz w:val="20"/>
          <w:szCs w:val="20"/>
          <w:lang w:eastAsia="fr-FR"/>
        </w:rPr>
        <w:tab/>
      </w:r>
      <w:r w:rsidRPr="00092A4B">
        <w:rPr>
          <w:rFonts w:eastAsia="Times New Roman" w:cstheme="minorHAnsi"/>
          <w:sz w:val="20"/>
          <w:szCs w:val="20"/>
          <w:lang w:eastAsia="fr-FR"/>
        </w:rPr>
        <w:tab/>
      </w:r>
      <w:r w:rsidRPr="00092A4B">
        <w:rPr>
          <w:rFonts w:eastAsia="Times New Roman" w:cstheme="minorHAnsi"/>
          <w:sz w:val="20"/>
          <w:szCs w:val="20"/>
          <w:lang w:eastAsia="fr-FR"/>
        </w:rPr>
        <w:tab/>
      </w:r>
      <w:r w:rsidRPr="00092A4B">
        <w:rPr>
          <w:rFonts w:eastAsia="Times New Roman" w:cstheme="minorHAnsi"/>
          <w:sz w:val="20"/>
          <w:szCs w:val="20"/>
          <w:lang w:eastAsia="fr-FR"/>
        </w:rPr>
        <w:tab/>
      </w:r>
      <w:r w:rsidRPr="00092A4B">
        <w:rPr>
          <w:rFonts w:eastAsia="Times New Roman" w:cstheme="minorHAnsi"/>
          <w:sz w:val="20"/>
          <w:szCs w:val="20"/>
          <w:lang w:eastAsia="fr-FR"/>
        </w:rPr>
        <w:tab/>
      </w:r>
      <w:r w:rsidRPr="00092A4B">
        <w:rPr>
          <w:rFonts w:eastAsia="Times New Roman" w:cstheme="minorHAnsi"/>
          <w:sz w:val="20"/>
          <w:szCs w:val="20"/>
          <w:lang w:eastAsia="fr-FR"/>
        </w:rPr>
        <w:tab/>
      </w:r>
      <w:r w:rsidR="00255E5D" w:rsidRPr="00092A4B">
        <w:rPr>
          <w:rFonts w:eastAsia="Times New Roman" w:cstheme="minorHAnsi"/>
          <w:sz w:val="20"/>
          <w:szCs w:val="20"/>
          <w:lang w:eastAsia="fr-FR"/>
        </w:rPr>
        <w:tab/>
      </w:r>
      <w:r w:rsidRPr="00092A4B">
        <w:rPr>
          <w:rFonts w:eastAsia="Times New Roman" w:cstheme="minorHAnsi"/>
          <w:sz w:val="20"/>
          <w:szCs w:val="20"/>
          <w:lang w:eastAsia="fr-FR"/>
        </w:rPr>
        <w:t>Fait à Vallenay,</w:t>
      </w:r>
    </w:p>
    <w:p w14:paraId="6DD3525B" w14:textId="36A167A3" w:rsidR="00DF6C66" w:rsidRPr="00092A4B" w:rsidRDefault="00DF6C66" w:rsidP="00DF6C66">
      <w:pPr>
        <w:rPr>
          <w:rFonts w:eastAsia="Times New Roman" w:cstheme="minorHAnsi"/>
          <w:sz w:val="20"/>
          <w:szCs w:val="20"/>
          <w:lang w:eastAsia="fr-FR"/>
        </w:rPr>
      </w:pPr>
      <w:r w:rsidRPr="00092A4B">
        <w:rPr>
          <w:rFonts w:eastAsia="Times New Roman" w:cstheme="minorHAnsi"/>
          <w:sz w:val="20"/>
          <w:szCs w:val="20"/>
          <w:lang w:eastAsia="fr-FR"/>
        </w:rPr>
        <w:tab/>
      </w:r>
      <w:r w:rsidRPr="00092A4B">
        <w:rPr>
          <w:rFonts w:eastAsia="Times New Roman" w:cstheme="minorHAnsi"/>
          <w:sz w:val="20"/>
          <w:szCs w:val="20"/>
          <w:lang w:eastAsia="fr-FR"/>
        </w:rPr>
        <w:tab/>
      </w:r>
      <w:r w:rsidRPr="00092A4B">
        <w:rPr>
          <w:rFonts w:eastAsia="Times New Roman" w:cstheme="minorHAnsi"/>
          <w:sz w:val="20"/>
          <w:szCs w:val="20"/>
          <w:lang w:eastAsia="fr-FR"/>
        </w:rPr>
        <w:tab/>
      </w:r>
      <w:r w:rsidRPr="00092A4B">
        <w:rPr>
          <w:rFonts w:eastAsia="Times New Roman" w:cstheme="minorHAnsi"/>
          <w:sz w:val="20"/>
          <w:szCs w:val="20"/>
          <w:lang w:eastAsia="fr-FR"/>
        </w:rPr>
        <w:tab/>
      </w:r>
      <w:r w:rsidRPr="00092A4B">
        <w:rPr>
          <w:rFonts w:eastAsia="Times New Roman" w:cstheme="minorHAnsi"/>
          <w:sz w:val="20"/>
          <w:szCs w:val="20"/>
          <w:lang w:eastAsia="fr-FR"/>
        </w:rPr>
        <w:tab/>
      </w:r>
      <w:r w:rsidRPr="00092A4B">
        <w:rPr>
          <w:rFonts w:eastAsia="Times New Roman" w:cstheme="minorHAnsi"/>
          <w:sz w:val="20"/>
          <w:szCs w:val="20"/>
          <w:lang w:eastAsia="fr-FR"/>
        </w:rPr>
        <w:tab/>
      </w:r>
      <w:r w:rsidRPr="00092A4B">
        <w:rPr>
          <w:rFonts w:eastAsia="Times New Roman" w:cstheme="minorHAnsi"/>
          <w:sz w:val="20"/>
          <w:szCs w:val="20"/>
          <w:lang w:eastAsia="fr-FR"/>
        </w:rPr>
        <w:tab/>
      </w:r>
      <w:r w:rsidR="00255E5D" w:rsidRPr="00092A4B">
        <w:rPr>
          <w:rFonts w:eastAsia="Times New Roman" w:cstheme="minorHAnsi"/>
          <w:sz w:val="20"/>
          <w:szCs w:val="20"/>
          <w:lang w:eastAsia="fr-FR"/>
        </w:rPr>
        <w:tab/>
      </w:r>
      <w:r w:rsidRPr="00092A4B">
        <w:rPr>
          <w:rFonts w:eastAsia="Times New Roman" w:cstheme="minorHAnsi"/>
          <w:sz w:val="20"/>
          <w:szCs w:val="20"/>
          <w:lang w:eastAsia="fr-FR"/>
        </w:rPr>
        <w:t xml:space="preserve">Le </w:t>
      </w:r>
      <w:r w:rsidR="00092A4B" w:rsidRPr="00092A4B">
        <w:rPr>
          <w:rFonts w:eastAsia="Times New Roman" w:cstheme="minorHAnsi"/>
          <w:sz w:val="20"/>
          <w:szCs w:val="20"/>
          <w:lang w:eastAsia="fr-FR"/>
        </w:rPr>
        <w:t xml:space="preserve">25 novembre </w:t>
      </w:r>
      <w:r w:rsidR="00A77F7D" w:rsidRPr="00092A4B">
        <w:rPr>
          <w:rFonts w:eastAsia="Times New Roman" w:cstheme="minorHAnsi"/>
          <w:sz w:val="20"/>
          <w:szCs w:val="20"/>
          <w:lang w:eastAsia="fr-FR"/>
        </w:rPr>
        <w:t>2022</w:t>
      </w:r>
    </w:p>
    <w:p w14:paraId="47F43DF9" w14:textId="77777777" w:rsidR="00A77F7D" w:rsidRPr="00092A4B" w:rsidRDefault="00A77F7D" w:rsidP="00DF6C66">
      <w:pPr>
        <w:rPr>
          <w:rFonts w:eastAsia="Times New Roman" w:cstheme="minorHAnsi"/>
          <w:sz w:val="16"/>
          <w:szCs w:val="16"/>
          <w:lang w:eastAsia="fr-FR"/>
        </w:rPr>
      </w:pPr>
    </w:p>
    <w:p w14:paraId="5F0B6864" w14:textId="0732C9BC" w:rsidR="00DF6C66" w:rsidRPr="00092A4B" w:rsidRDefault="00DF6C66" w:rsidP="00DF6C66">
      <w:pPr>
        <w:rPr>
          <w:rFonts w:eastAsia="Times New Roman" w:cstheme="minorHAnsi"/>
          <w:sz w:val="20"/>
          <w:szCs w:val="20"/>
          <w:lang w:eastAsia="fr-FR"/>
        </w:rPr>
      </w:pPr>
      <w:r w:rsidRPr="00092A4B">
        <w:rPr>
          <w:rFonts w:eastAsia="Times New Roman" w:cstheme="minorHAnsi"/>
          <w:sz w:val="20"/>
          <w:szCs w:val="20"/>
          <w:lang w:eastAsia="fr-FR"/>
        </w:rPr>
        <w:tab/>
      </w:r>
      <w:r w:rsidRPr="00092A4B">
        <w:rPr>
          <w:rFonts w:eastAsia="Times New Roman" w:cstheme="minorHAnsi"/>
          <w:sz w:val="20"/>
          <w:szCs w:val="20"/>
          <w:lang w:eastAsia="fr-FR"/>
        </w:rPr>
        <w:tab/>
      </w:r>
      <w:r w:rsidRPr="00092A4B">
        <w:rPr>
          <w:rFonts w:eastAsia="Times New Roman" w:cstheme="minorHAnsi"/>
          <w:sz w:val="20"/>
          <w:szCs w:val="20"/>
          <w:lang w:eastAsia="fr-FR"/>
        </w:rPr>
        <w:tab/>
      </w:r>
      <w:r w:rsidRPr="00092A4B">
        <w:rPr>
          <w:rFonts w:eastAsia="Times New Roman" w:cstheme="minorHAnsi"/>
          <w:sz w:val="20"/>
          <w:szCs w:val="20"/>
          <w:lang w:eastAsia="fr-FR"/>
        </w:rPr>
        <w:tab/>
      </w:r>
      <w:r w:rsidRPr="00092A4B">
        <w:rPr>
          <w:rFonts w:eastAsia="Times New Roman" w:cstheme="minorHAnsi"/>
          <w:sz w:val="20"/>
          <w:szCs w:val="20"/>
          <w:lang w:eastAsia="fr-FR"/>
        </w:rPr>
        <w:tab/>
      </w:r>
      <w:r w:rsidRPr="00092A4B">
        <w:rPr>
          <w:rFonts w:eastAsia="Times New Roman" w:cstheme="minorHAnsi"/>
          <w:sz w:val="20"/>
          <w:szCs w:val="20"/>
          <w:lang w:eastAsia="fr-FR"/>
        </w:rPr>
        <w:tab/>
      </w:r>
      <w:r w:rsidRPr="00092A4B">
        <w:rPr>
          <w:rFonts w:eastAsia="Times New Roman" w:cstheme="minorHAnsi"/>
          <w:sz w:val="20"/>
          <w:szCs w:val="20"/>
          <w:lang w:eastAsia="fr-FR"/>
        </w:rPr>
        <w:tab/>
      </w:r>
      <w:r w:rsidR="00255E5D" w:rsidRPr="00092A4B">
        <w:rPr>
          <w:rFonts w:eastAsia="Times New Roman" w:cstheme="minorHAnsi"/>
          <w:sz w:val="20"/>
          <w:szCs w:val="20"/>
          <w:lang w:eastAsia="fr-FR"/>
        </w:rPr>
        <w:tab/>
      </w:r>
      <w:r w:rsidRPr="00092A4B">
        <w:rPr>
          <w:rFonts w:eastAsia="Times New Roman" w:cstheme="minorHAnsi"/>
          <w:sz w:val="20"/>
          <w:szCs w:val="20"/>
          <w:lang w:eastAsia="fr-FR"/>
        </w:rPr>
        <w:t>Le Maire,</w:t>
      </w:r>
    </w:p>
    <w:p w14:paraId="53B09D91" w14:textId="4271F003" w:rsidR="00DF6C66" w:rsidRPr="00092A4B" w:rsidRDefault="00DF6C66" w:rsidP="00DF6C66">
      <w:pPr>
        <w:rPr>
          <w:rFonts w:eastAsia="Times New Roman" w:cstheme="minorHAnsi"/>
          <w:sz w:val="20"/>
          <w:szCs w:val="20"/>
          <w:lang w:eastAsia="fr-FR"/>
        </w:rPr>
      </w:pPr>
      <w:r w:rsidRPr="00092A4B">
        <w:rPr>
          <w:rFonts w:eastAsia="Times New Roman" w:cstheme="minorHAnsi"/>
          <w:sz w:val="20"/>
          <w:szCs w:val="20"/>
          <w:lang w:eastAsia="fr-FR"/>
        </w:rPr>
        <w:tab/>
      </w:r>
      <w:r w:rsidRPr="00092A4B">
        <w:rPr>
          <w:rFonts w:eastAsia="Times New Roman" w:cstheme="minorHAnsi"/>
          <w:sz w:val="20"/>
          <w:szCs w:val="20"/>
          <w:lang w:eastAsia="fr-FR"/>
        </w:rPr>
        <w:tab/>
      </w:r>
      <w:r w:rsidRPr="00092A4B">
        <w:rPr>
          <w:rFonts w:eastAsia="Times New Roman" w:cstheme="minorHAnsi"/>
          <w:sz w:val="20"/>
          <w:szCs w:val="20"/>
          <w:lang w:eastAsia="fr-FR"/>
        </w:rPr>
        <w:tab/>
      </w:r>
      <w:r w:rsidRPr="00092A4B">
        <w:rPr>
          <w:rFonts w:eastAsia="Times New Roman" w:cstheme="minorHAnsi"/>
          <w:sz w:val="20"/>
          <w:szCs w:val="20"/>
          <w:lang w:eastAsia="fr-FR"/>
        </w:rPr>
        <w:tab/>
      </w:r>
      <w:r w:rsidRPr="00092A4B">
        <w:rPr>
          <w:rFonts w:eastAsia="Times New Roman" w:cstheme="minorHAnsi"/>
          <w:sz w:val="20"/>
          <w:szCs w:val="20"/>
          <w:lang w:eastAsia="fr-FR"/>
        </w:rPr>
        <w:tab/>
      </w:r>
      <w:r w:rsidRPr="00092A4B">
        <w:rPr>
          <w:rFonts w:eastAsia="Times New Roman" w:cstheme="minorHAnsi"/>
          <w:sz w:val="20"/>
          <w:szCs w:val="20"/>
          <w:lang w:eastAsia="fr-FR"/>
        </w:rPr>
        <w:tab/>
      </w:r>
      <w:r w:rsidRPr="00092A4B">
        <w:rPr>
          <w:rFonts w:eastAsia="Times New Roman" w:cstheme="minorHAnsi"/>
          <w:sz w:val="20"/>
          <w:szCs w:val="20"/>
          <w:lang w:eastAsia="fr-FR"/>
        </w:rPr>
        <w:tab/>
      </w:r>
      <w:r w:rsidR="00255E5D" w:rsidRPr="00092A4B">
        <w:rPr>
          <w:rFonts w:eastAsia="Times New Roman" w:cstheme="minorHAnsi"/>
          <w:sz w:val="20"/>
          <w:szCs w:val="20"/>
          <w:lang w:eastAsia="fr-FR"/>
        </w:rPr>
        <w:tab/>
      </w:r>
      <w:r w:rsidR="00BE5F20" w:rsidRPr="00092A4B">
        <w:rPr>
          <w:rFonts w:eastAsia="Times New Roman" w:cstheme="minorHAnsi"/>
          <w:sz w:val="20"/>
          <w:szCs w:val="20"/>
          <w:lang w:eastAsia="fr-FR"/>
        </w:rPr>
        <w:t>Marina DUPUY</w:t>
      </w:r>
    </w:p>
    <w:p w14:paraId="2287D445" w14:textId="4FE71715" w:rsidR="00C84796" w:rsidRPr="00092A4B" w:rsidRDefault="00C84796" w:rsidP="00DF6C66">
      <w:pPr>
        <w:rPr>
          <w:rFonts w:eastAsia="Times New Roman" w:cstheme="minorHAnsi"/>
          <w:sz w:val="20"/>
          <w:szCs w:val="20"/>
          <w:lang w:eastAsia="fr-FR"/>
        </w:rPr>
      </w:pPr>
    </w:p>
    <w:p w14:paraId="5F910033" w14:textId="77777777" w:rsidR="00C84796" w:rsidRPr="004B1258" w:rsidRDefault="00C84796" w:rsidP="00DF6C66">
      <w:pPr>
        <w:rPr>
          <w:rFonts w:eastAsia="Times New Roman" w:cstheme="minorHAnsi"/>
          <w:sz w:val="20"/>
          <w:szCs w:val="20"/>
          <w:lang w:eastAsia="fr-FR"/>
        </w:rPr>
      </w:pPr>
    </w:p>
    <w:p w14:paraId="422365EF" w14:textId="77777777" w:rsidR="00255E5D" w:rsidRPr="00255E5D" w:rsidRDefault="00C84796" w:rsidP="00DF6C66">
      <w:pPr>
        <w:rPr>
          <w:rFonts w:eastAsia="Times New Roman" w:cstheme="minorHAnsi"/>
          <w:sz w:val="16"/>
          <w:szCs w:val="16"/>
          <w:lang w:eastAsia="fr-FR"/>
        </w:rPr>
      </w:pPr>
      <w:r w:rsidRPr="00255E5D">
        <w:rPr>
          <w:rFonts w:eastAsia="Times New Roman" w:cstheme="minorHAnsi"/>
          <w:sz w:val="16"/>
          <w:szCs w:val="16"/>
          <w:lang w:eastAsia="fr-FR"/>
        </w:rPr>
        <w:t>Diffusion sur le site internet de la commune</w:t>
      </w:r>
      <w:r w:rsidR="00027216" w:rsidRPr="00255E5D">
        <w:rPr>
          <w:rFonts w:eastAsia="Times New Roman" w:cstheme="minorHAnsi"/>
          <w:sz w:val="16"/>
          <w:szCs w:val="16"/>
          <w:lang w:eastAsia="fr-FR"/>
        </w:rPr>
        <w:t xml:space="preserve"> </w:t>
      </w:r>
    </w:p>
    <w:p w14:paraId="560D140B" w14:textId="4B64CA68" w:rsidR="00C84796" w:rsidRPr="00255E5D" w:rsidRDefault="00C42DB0" w:rsidP="00DF6C66">
      <w:pPr>
        <w:rPr>
          <w:rFonts w:eastAsia="Times New Roman" w:cstheme="minorHAnsi"/>
          <w:sz w:val="16"/>
          <w:szCs w:val="16"/>
          <w:lang w:eastAsia="fr-FR"/>
        </w:rPr>
      </w:pPr>
      <w:hyperlink r:id="rId6" w:history="1">
        <w:r w:rsidR="00255E5D" w:rsidRPr="00255E5D">
          <w:rPr>
            <w:rStyle w:val="Lienhypertexte"/>
            <w:rFonts w:cstheme="minorHAnsi"/>
            <w:i/>
            <w:sz w:val="16"/>
            <w:szCs w:val="16"/>
          </w:rPr>
          <w:t>http://www.mairie-vallenay.fr</w:t>
        </w:r>
      </w:hyperlink>
      <w:r w:rsidR="00CC30A8" w:rsidRPr="00255E5D">
        <w:rPr>
          <w:rFonts w:cstheme="minorHAnsi"/>
          <w:i/>
          <w:sz w:val="16"/>
          <w:szCs w:val="16"/>
        </w:rPr>
        <w:t xml:space="preserve"> </w:t>
      </w:r>
      <w:r w:rsidR="00C84796" w:rsidRPr="00255E5D">
        <w:rPr>
          <w:rFonts w:eastAsia="Times New Roman" w:cstheme="minorHAnsi"/>
          <w:sz w:val="16"/>
          <w:szCs w:val="16"/>
          <w:lang w:eastAsia="fr-FR"/>
        </w:rPr>
        <w:t xml:space="preserve"> le :</w:t>
      </w:r>
      <w:r w:rsidR="006F1166" w:rsidRPr="00255E5D">
        <w:rPr>
          <w:rFonts w:eastAsia="Times New Roman" w:cstheme="minorHAnsi"/>
          <w:sz w:val="16"/>
          <w:szCs w:val="16"/>
          <w:lang w:eastAsia="fr-FR"/>
        </w:rPr>
        <w:t xml:space="preserve"> </w:t>
      </w:r>
      <w:r w:rsidR="00255E5D" w:rsidRPr="00255E5D">
        <w:rPr>
          <w:rFonts w:eastAsia="Times New Roman" w:cstheme="minorHAnsi"/>
          <w:sz w:val="16"/>
          <w:szCs w:val="16"/>
          <w:lang w:eastAsia="fr-FR"/>
        </w:rPr>
        <w:t>25/11/2022</w:t>
      </w:r>
    </w:p>
    <w:sectPr w:rsidR="00C84796" w:rsidRPr="00255E5D" w:rsidSect="00255E5D">
      <w:pgSz w:w="12240" w:h="15840"/>
      <w:pgMar w:top="851" w:right="1325" w:bottom="0"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516B9"/>
    <w:multiLevelType w:val="hybridMultilevel"/>
    <w:tmpl w:val="E9A04D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685FE5"/>
    <w:multiLevelType w:val="hybridMultilevel"/>
    <w:tmpl w:val="4E2A094C"/>
    <w:lvl w:ilvl="0" w:tplc="908CE27C">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D711E3"/>
    <w:multiLevelType w:val="hybridMultilevel"/>
    <w:tmpl w:val="89449BBE"/>
    <w:lvl w:ilvl="0" w:tplc="36C8E68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D30268"/>
    <w:multiLevelType w:val="hybridMultilevel"/>
    <w:tmpl w:val="CFEE97AE"/>
    <w:lvl w:ilvl="0" w:tplc="04C8DCE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FE7635"/>
    <w:multiLevelType w:val="hybridMultilevel"/>
    <w:tmpl w:val="25B61AFA"/>
    <w:lvl w:ilvl="0" w:tplc="861EC20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ED517C"/>
    <w:multiLevelType w:val="hybridMultilevel"/>
    <w:tmpl w:val="509271DA"/>
    <w:lvl w:ilvl="0" w:tplc="77042E7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617F7"/>
    <w:multiLevelType w:val="hybridMultilevel"/>
    <w:tmpl w:val="D08AD6B6"/>
    <w:lvl w:ilvl="0" w:tplc="379600F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D822D6C"/>
    <w:multiLevelType w:val="hybridMultilevel"/>
    <w:tmpl w:val="8C9A6B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0382202"/>
    <w:multiLevelType w:val="hybridMultilevel"/>
    <w:tmpl w:val="3286870C"/>
    <w:lvl w:ilvl="0" w:tplc="CC5EAB5A">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760FD3"/>
    <w:multiLevelType w:val="hybridMultilevel"/>
    <w:tmpl w:val="6A281C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6"/>
  </w:num>
  <w:num w:numId="5">
    <w:abstractNumId w:val="4"/>
  </w:num>
  <w:num w:numId="6">
    <w:abstractNumId w:val="8"/>
  </w:num>
  <w:num w:numId="7">
    <w:abstractNumId w:val="9"/>
  </w:num>
  <w:num w:numId="8">
    <w:abstractNumId w:val="7"/>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75C"/>
    <w:rsid w:val="0000483E"/>
    <w:rsid w:val="000126D2"/>
    <w:rsid w:val="000154DE"/>
    <w:rsid w:val="00022EFE"/>
    <w:rsid w:val="00027216"/>
    <w:rsid w:val="0005220B"/>
    <w:rsid w:val="00066ABC"/>
    <w:rsid w:val="00092A4B"/>
    <w:rsid w:val="000B24F1"/>
    <w:rsid w:val="000C1EBB"/>
    <w:rsid w:val="0012326A"/>
    <w:rsid w:val="00151D53"/>
    <w:rsid w:val="00163153"/>
    <w:rsid w:val="001703F5"/>
    <w:rsid w:val="00174C6D"/>
    <w:rsid w:val="00180AE1"/>
    <w:rsid w:val="00187A9A"/>
    <w:rsid w:val="00190810"/>
    <w:rsid w:val="001A7E4D"/>
    <w:rsid w:val="001D304D"/>
    <w:rsid w:val="001D373F"/>
    <w:rsid w:val="001D58D8"/>
    <w:rsid w:val="00204739"/>
    <w:rsid w:val="00210CF3"/>
    <w:rsid w:val="00236F0F"/>
    <w:rsid w:val="00253131"/>
    <w:rsid w:val="00255E5D"/>
    <w:rsid w:val="00256F00"/>
    <w:rsid w:val="0027547F"/>
    <w:rsid w:val="00291E75"/>
    <w:rsid w:val="002A0648"/>
    <w:rsid w:val="002A3738"/>
    <w:rsid w:val="002A575C"/>
    <w:rsid w:val="002E3DE5"/>
    <w:rsid w:val="00336054"/>
    <w:rsid w:val="00336D48"/>
    <w:rsid w:val="00341133"/>
    <w:rsid w:val="003510C3"/>
    <w:rsid w:val="0036214F"/>
    <w:rsid w:val="003E1431"/>
    <w:rsid w:val="003E3062"/>
    <w:rsid w:val="003E54D0"/>
    <w:rsid w:val="00432A37"/>
    <w:rsid w:val="004453E1"/>
    <w:rsid w:val="00445668"/>
    <w:rsid w:val="00467558"/>
    <w:rsid w:val="00482AFC"/>
    <w:rsid w:val="00482DF0"/>
    <w:rsid w:val="004846C3"/>
    <w:rsid w:val="004A13F1"/>
    <w:rsid w:val="004A4C2F"/>
    <w:rsid w:val="004B1258"/>
    <w:rsid w:val="004C14A7"/>
    <w:rsid w:val="004E2F93"/>
    <w:rsid w:val="00510A15"/>
    <w:rsid w:val="00510CD8"/>
    <w:rsid w:val="005122DB"/>
    <w:rsid w:val="005129D5"/>
    <w:rsid w:val="00534DA2"/>
    <w:rsid w:val="00534EF4"/>
    <w:rsid w:val="00540CCD"/>
    <w:rsid w:val="00563E62"/>
    <w:rsid w:val="005670A5"/>
    <w:rsid w:val="00582F7B"/>
    <w:rsid w:val="005B787E"/>
    <w:rsid w:val="005C3617"/>
    <w:rsid w:val="005F1AFB"/>
    <w:rsid w:val="0060343F"/>
    <w:rsid w:val="00641678"/>
    <w:rsid w:val="00661363"/>
    <w:rsid w:val="00663647"/>
    <w:rsid w:val="00673607"/>
    <w:rsid w:val="00673B43"/>
    <w:rsid w:val="006904D7"/>
    <w:rsid w:val="006C0EE1"/>
    <w:rsid w:val="006D6A19"/>
    <w:rsid w:val="006E4653"/>
    <w:rsid w:val="006F1166"/>
    <w:rsid w:val="006F4C8E"/>
    <w:rsid w:val="006F5973"/>
    <w:rsid w:val="00701226"/>
    <w:rsid w:val="0071278B"/>
    <w:rsid w:val="007315CE"/>
    <w:rsid w:val="0074047C"/>
    <w:rsid w:val="007541B1"/>
    <w:rsid w:val="0077381D"/>
    <w:rsid w:val="007775FC"/>
    <w:rsid w:val="00785276"/>
    <w:rsid w:val="007A4E0D"/>
    <w:rsid w:val="007A706E"/>
    <w:rsid w:val="007B13B2"/>
    <w:rsid w:val="007B674B"/>
    <w:rsid w:val="007B6CC1"/>
    <w:rsid w:val="007C43D3"/>
    <w:rsid w:val="007C6699"/>
    <w:rsid w:val="007D117C"/>
    <w:rsid w:val="007F644A"/>
    <w:rsid w:val="00855E45"/>
    <w:rsid w:val="00870501"/>
    <w:rsid w:val="008804B4"/>
    <w:rsid w:val="008A3096"/>
    <w:rsid w:val="008A3CF0"/>
    <w:rsid w:val="008A6150"/>
    <w:rsid w:val="008C4C7A"/>
    <w:rsid w:val="008F7B2B"/>
    <w:rsid w:val="0090675E"/>
    <w:rsid w:val="0097742C"/>
    <w:rsid w:val="00992688"/>
    <w:rsid w:val="009C5304"/>
    <w:rsid w:val="009C70BC"/>
    <w:rsid w:val="009D4FC2"/>
    <w:rsid w:val="009F0993"/>
    <w:rsid w:val="00A02A64"/>
    <w:rsid w:val="00A40A8D"/>
    <w:rsid w:val="00A42C9E"/>
    <w:rsid w:val="00A72D94"/>
    <w:rsid w:val="00A77F7D"/>
    <w:rsid w:val="00A87A10"/>
    <w:rsid w:val="00A9235D"/>
    <w:rsid w:val="00AA25F8"/>
    <w:rsid w:val="00AD5A63"/>
    <w:rsid w:val="00AE1107"/>
    <w:rsid w:val="00AE1D08"/>
    <w:rsid w:val="00B00948"/>
    <w:rsid w:val="00B3524C"/>
    <w:rsid w:val="00B712B3"/>
    <w:rsid w:val="00B805E9"/>
    <w:rsid w:val="00BC7288"/>
    <w:rsid w:val="00BE5F20"/>
    <w:rsid w:val="00BF088C"/>
    <w:rsid w:val="00C25879"/>
    <w:rsid w:val="00C32D12"/>
    <w:rsid w:val="00C42DB0"/>
    <w:rsid w:val="00C4703F"/>
    <w:rsid w:val="00C5195A"/>
    <w:rsid w:val="00C53E52"/>
    <w:rsid w:val="00C739F3"/>
    <w:rsid w:val="00C84796"/>
    <w:rsid w:val="00CC30A8"/>
    <w:rsid w:val="00D1605E"/>
    <w:rsid w:val="00D209ED"/>
    <w:rsid w:val="00D21C9C"/>
    <w:rsid w:val="00D460DB"/>
    <w:rsid w:val="00D573C9"/>
    <w:rsid w:val="00D80FB5"/>
    <w:rsid w:val="00D81581"/>
    <w:rsid w:val="00DB4216"/>
    <w:rsid w:val="00DF4458"/>
    <w:rsid w:val="00DF6C66"/>
    <w:rsid w:val="00E10E1B"/>
    <w:rsid w:val="00E13921"/>
    <w:rsid w:val="00E22C7A"/>
    <w:rsid w:val="00E541C9"/>
    <w:rsid w:val="00E56F6A"/>
    <w:rsid w:val="00E71907"/>
    <w:rsid w:val="00E85452"/>
    <w:rsid w:val="00EA29F3"/>
    <w:rsid w:val="00ED26B1"/>
    <w:rsid w:val="00ED3049"/>
    <w:rsid w:val="00ED57BF"/>
    <w:rsid w:val="00EE05AB"/>
    <w:rsid w:val="00EE39EB"/>
    <w:rsid w:val="00EE3E0F"/>
    <w:rsid w:val="00F22BA0"/>
    <w:rsid w:val="00F36A88"/>
    <w:rsid w:val="00F51C67"/>
    <w:rsid w:val="00F6768F"/>
    <w:rsid w:val="00F8362F"/>
    <w:rsid w:val="00FF19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068D2"/>
  <w15:docId w15:val="{F6139696-E1CC-4AC0-89C9-5ECDFF634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1E75"/>
  </w:style>
  <w:style w:type="paragraph" w:styleId="Titre1">
    <w:name w:val="heading 1"/>
    <w:basedOn w:val="Normal"/>
    <w:next w:val="Normal"/>
    <w:link w:val="Titre1Car"/>
    <w:uiPriority w:val="9"/>
    <w:qFormat/>
    <w:rsid w:val="008804B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8804B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link w:val="Titre3Car"/>
    <w:uiPriority w:val="9"/>
    <w:qFormat/>
    <w:rsid w:val="00DF4458"/>
    <w:pPr>
      <w:spacing w:before="100" w:beforeAutospacing="1" w:after="100" w:afterAutospacing="1"/>
      <w:outlineLvl w:val="2"/>
    </w:pPr>
    <w:rPr>
      <w:rFonts w:ascii="Times New Roman" w:eastAsiaTheme="minorEastAsia"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73B43"/>
    <w:rPr>
      <w:rFonts w:ascii="Tahoma" w:hAnsi="Tahoma" w:cs="Tahoma"/>
      <w:sz w:val="16"/>
      <w:szCs w:val="16"/>
    </w:rPr>
  </w:style>
  <w:style w:type="character" w:customStyle="1" w:styleId="TextedebullesCar">
    <w:name w:val="Texte de bulles Car"/>
    <w:basedOn w:val="Policepardfaut"/>
    <w:link w:val="Textedebulles"/>
    <w:uiPriority w:val="99"/>
    <w:semiHidden/>
    <w:rsid w:val="00673B43"/>
    <w:rPr>
      <w:rFonts w:ascii="Tahoma" w:hAnsi="Tahoma" w:cs="Tahoma"/>
      <w:sz w:val="16"/>
      <w:szCs w:val="16"/>
    </w:rPr>
  </w:style>
  <w:style w:type="character" w:customStyle="1" w:styleId="Titre3Car">
    <w:name w:val="Titre 3 Car"/>
    <w:basedOn w:val="Policepardfaut"/>
    <w:link w:val="Titre3"/>
    <w:uiPriority w:val="9"/>
    <w:rsid w:val="00DF4458"/>
    <w:rPr>
      <w:rFonts w:ascii="Times New Roman" w:eastAsiaTheme="minorEastAsia" w:hAnsi="Times New Roman" w:cs="Times New Roman"/>
      <w:b/>
      <w:bCs/>
      <w:sz w:val="27"/>
      <w:szCs w:val="27"/>
      <w:lang w:eastAsia="fr-FR"/>
    </w:rPr>
  </w:style>
  <w:style w:type="character" w:styleId="lev">
    <w:name w:val="Strong"/>
    <w:basedOn w:val="Policepardfaut"/>
    <w:uiPriority w:val="22"/>
    <w:qFormat/>
    <w:rsid w:val="00DF4458"/>
    <w:rPr>
      <w:b/>
      <w:bCs/>
    </w:rPr>
  </w:style>
  <w:style w:type="character" w:styleId="Accentuation">
    <w:name w:val="Emphasis"/>
    <w:basedOn w:val="Policepardfaut"/>
    <w:uiPriority w:val="20"/>
    <w:qFormat/>
    <w:rsid w:val="00DF4458"/>
    <w:rPr>
      <w:i/>
      <w:iCs/>
    </w:rPr>
  </w:style>
  <w:style w:type="character" w:customStyle="1" w:styleId="Titre1Car">
    <w:name w:val="Titre 1 Car"/>
    <w:basedOn w:val="Policepardfaut"/>
    <w:link w:val="Titre1"/>
    <w:uiPriority w:val="9"/>
    <w:rsid w:val="008804B4"/>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sid w:val="008804B4"/>
    <w:rPr>
      <w:rFonts w:asciiTheme="majorHAnsi" w:eastAsiaTheme="majorEastAsia" w:hAnsiTheme="majorHAnsi" w:cstheme="majorBidi"/>
      <w:color w:val="365F91" w:themeColor="accent1" w:themeShade="BF"/>
      <w:sz w:val="26"/>
      <w:szCs w:val="26"/>
    </w:rPr>
  </w:style>
  <w:style w:type="paragraph" w:styleId="Corpsdetexte2">
    <w:name w:val="Body Text 2"/>
    <w:basedOn w:val="Normal"/>
    <w:link w:val="Corpsdetexte2Car"/>
    <w:semiHidden/>
    <w:rsid w:val="008804B4"/>
    <w:rPr>
      <w:rFonts w:ascii="Arial" w:eastAsia="Times New Roman" w:hAnsi="Arial" w:cs="Arial"/>
      <w:sz w:val="20"/>
      <w:szCs w:val="24"/>
      <w:lang w:eastAsia="fr-FR"/>
    </w:rPr>
  </w:style>
  <w:style w:type="character" w:customStyle="1" w:styleId="Corpsdetexte2Car">
    <w:name w:val="Corps de texte 2 Car"/>
    <w:basedOn w:val="Policepardfaut"/>
    <w:link w:val="Corpsdetexte2"/>
    <w:semiHidden/>
    <w:rsid w:val="008804B4"/>
    <w:rPr>
      <w:rFonts w:ascii="Arial" w:eastAsia="Times New Roman" w:hAnsi="Arial" w:cs="Arial"/>
      <w:sz w:val="20"/>
      <w:szCs w:val="24"/>
      <w:lang w:eastAsia="fr-FR"/>
    </w:rPr>
  </w:style>
  <w:style w:type="paragraph" w:styleId="Corpsdetexte3">
    <w:name w:val="Body Text 3"/>
    <w:basedOn w:val="Normal"/>
    <w:link w:val="Corpsdetexte3Car"/>
    <w:semiHidden/>
    <w:rsid w:val="008804B4"/>
    <w:pPr>
      <w:pBdr>
        <w:top w:val="single" w:sz="4" w:space="1" w:color="auto"/>
        <w:left w:val="single" w:sz="4" w:space="4" w:color="auto"/>
        <w:bottom w:val="single" w:sz="4" w:space="1" w:color="auto"/>
        <w:right w:val="single" w:sz="4" w:space="4" w:color="auto"/>
      </w:pBdr>
    </w:pPr>
    <w:rPr>
      <w:rFonts w:ascii="Arial" w:eastAsia="Times New Roman" w:hAnsi="Arial" w:cs="Arial"/>
      <w:szCs w:val="24"/>
      <w:lang w:eastAsia="fr-FR"/>
    </w:rPr>
  </w:style>
  <w:style w:type="character" w:customStyle="1" w:styleId="Corpsdetexte3Car">
    <w:name w:val="Corps de texte 3 Car"/>
    <w:basedOn w:val="Policepardfaut"/>
    <w:link w:val="Corpsdetexte3"/>
    <w:semiHidden/>
    <w:rsid w:val="008804B4"/>
    <w:rPr>
      <w:rFonts w:ascii="Arial" w:eastAsia="Times New Roman" w:hAnsi="Arial" w:cs="Arial"/>
      <w:szCs w:val="24"/>
      <w:lang w:eastAsia="fr-FR"/>
    </w:rPr>
  </w:style>
  <w:style w:type="paragraph" w:customStyle="1" w:styleId="normalparagraphstyle">
    <w:name w:val="normalparagraphstyle"/>
    <w:basedOn w:val="Normal"/>
    <w:rsid w:val="003510C3"/>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sderubriques">
    <w:name w:val="titresderubriques"/>
    <w:basedOn w:val="Policepardfaut"/>
    <w:rsid w:val="003510C3"/>
  </w:style>
  <w:style w:type="paragraph" w:customStyle="1" w:styleId="bodytext">
    <w:name w:val="bodytext"/>
    <w:basedOn w:val="Normal"/>
    <w:rsid w:val="0027547F"/>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align-center">
    <w:name w:val="align-center"/>
    <w:basedOn w:val="Normal"/>
    <w:rsid w:val="00A40A8D"/>
    <w:pPr>
      <w:spacing w:before="100" w:beforeAutospacing="1" w:after="100" w:afterAutospacing="1"/>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A40A8D"/>
    <w:pPr>
      <w:ind w:left="720"/>
      <w:contextualSpacing/>
    </w:pPr>
  </w:style>
  <w:style w:type="character" w:styleId="Lienhypertexte">
    <w:name w:val="Hyperlink"/>
    <w:basedOn w:val="Policepardfaut"/>
    <w:uiPriority w:val="99"/>
    <w:unhideWhenUsed/>
    <w:rsid w:val="00510A15"/>
    <w:rPr>
      <w:color w:val="0000FF" w:themeColor="hyperlink"/>
      <w:u w:val="single"/>
    </w:rPr>
  </w:style>
  <w:style w:type="character" w:styleId="Mentionnonrsolue">
    <w:name w:val="Unresolved Mention"/>
    <w:basedOn w:val="Policepardfaut"/>
    <w:uiPriority w:val="99"/>
    <w:semiHidden/>
    <w:unhideWhenUsed/>
    <w:rsid w:val="00CC3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4326">
      <w:bodyDiv w:val="1"/>
      <w:marLeft w:val="0"/>
      <w:marRight w:val="0"/>
      <w:marTop w:val="0"/>
      <w:marBottom w:val="0"/>
      <w:divBdr>
        <w:top w:val="none" w:sz="0" w:space="0" w:color="auto"/>
        <w:left w:val="none" w:sz="0" w:space="0" w:color="auto"/>
        <w:bottom w:val="none" w:sz="0" w:space="0" w:color="auto"/>
        <w:right w:val="none" w:sz="0" w:space="0" w:color="auto"/>
      </w:divBdr>
    </w:div>
    <w:div w:id="289748278">
      <w:bodyDiv w:val="1"/>
      <w:marLeft w:val="0"/>
      <w:marRight w:val="0"/>
      <w:marTop w:val="0"/>
      <w:marBottom w:val="0"/>
      <w:divBdr>
        <w:top w:val="none" w:sz="0" w:space="0" w:color="auto"/>
        <w:left w:val="none" w:sz="0" w:space="0" w:color="auto"/>
        <w:bottom w:val="none" w:sz="0" w:space="0" w:color="auto"/>
        <w:right w:val="none" w:sz="0" w:space="0" w:color="auto"/>
      </w:divBdr>
      <w:divsChild>
        <w:div w:id="20908140">
          <w:marLeft w:val="0"/>
          <w:marRight w:val="0"/>
          <w:marTop w:val="0"/>
          <w:marBottom w:val="0"/>
          <w:divBdr>
            <w:top w:val="none" w:sz="0" w:space="0" w:color="auto"/>
            <w:left w:val="none" w:sz="0" w:space="0" w:color="auto"/>
            <w:bottom w:val="none" w:sz="0" w:space="0" w:color="auto"/>
            <w:right w:val="none" w:sz="0" w:space="0" w:color="auto"/>
          </w:divBdr>
        </w:div>
      </w:divsChild>
    </w:div>
    <w:div w:id="800270235">
      <w:bodyDiv w:val="1"/>
      <w:marLeft w:val="0"/>
      <w:marRight w:val="0"/>
      <w:marTop w:val="0"/>
      <w:marBottom w:val="0"/>
      <w:divBdr>
        <w:top w:val="none" w:sz="0" w:space="0" w:color="auto"/>
        <w:left w:val="none" w:sz="0" w:space="0" w:color="auto"/>
        <w:bottom w:val="none" w:sz="0" w:space="0" w:color="auto"/>
        <w:right w:val="none" w:sz="0" w:space="0" w:color="auto"/>
      </w:divBdr>
      <w:divsChild>
        <w:div w:id="788546002">
          <w:marLeft w:val="0"/>
          <w:marRight w:val="0"/>
          <w:marTop w:val="0"/>
          <w:marBottom w:val="0"/>
          <w:divBdr>
            <w:top w:val="none" w:sz="0" w:space="0" w:color="auto"/>
            <w:left w:val="none" w:sz="0" w:space="0" w:color="auto"/>
            <w:bottom w:val="none" w:sz="0" w:space="0" w:color="auto"/>
            <w:right w:val="none" w:sz="0" w:space="0" w:color="auto"/>
          </w:divBdr>
        </w:div>
      </w:divsChild>
    </w:div>
    <w:div w:id="1482041995">
      <w:bodyDiv w:val="1"/>
      <w:marLeft w:val="0"/>
      <w:marRight w:val="0"/>
      <w:marTop w:val="0"/>
      <w:marBottom w:val="0"/>
      <w:divBdr>
        <w:top w:val="none" w:sz="0" w:space="0" w:color="auto"/>
        <w:left w:val="none" w:sz="0" w:space="0" w:color="auto"/>
        <w:bottom w:val="none" w:sz="0" w:space="0" w:color="auto"/>
        <w:right w:val="none" w:sz="0" w:space="0" w:color="auto"/>
      </w:divBdr>
    </w:div>
    <w:div w:id="1497840804">
      <w:bodyDiv w:val="1"/>
      <w:marLeft w:val="0"/>
      <w:marRight w:val="0"/>
      <w:marTop w:val="0"/>
      <w:marBottom w:val="0"/>
      <w:divBdr>
        <w:top w:val="none" w:sz="0" w:space="0" w:color="auto"/>
        <w:left w:val="none" w:sz="0" w:space="0" w:color="auto"/>
        <w:bottom w:val="none" w:sz="0" w:space="0" w:color="auto"/>
        <w:right w:val="none" w:sz="0" w:space="0" w:color="auto"/>
      </w:divBdr>
      <w:divsChild>
        <w:div w:id="1778939915">
          <w:marLeft w:val="0"/>
          <w:marRight w:val="0"/>
          <w:marTop w:val="0"/>
          <w:marBottom w:val="0"/>
          <w:divBdr>
            <w:top w:val="none" w:sz="0" w:space="0" w:color="auto"/>
            <w:left w:val="none" w:sz="0" w:space="0" w:color="auto"/>
            <w:bottom w:val="none" w:sz="0" w:space="0" w:color="auto"/>
            <w:right w:val="none" w:sz="0" w:space="0" w:color="auto"/>
          </w:divBdr>
        </w:div>
      </w:divsChild>
    </w:div>
    <w:div w:id="2098087396">
      <w:bodyDiv w:val="1"/>
      <w:marLeft w:val="0"/>
      <w:marRight w:val="0"/>
      <w:marTop w:val="0"/>
      <w:marBottom w:val="0"/>
      <w:divBdr>
        <w:top w:val="none" w:sz="0" w:space="0" w:color="auto"/>
        <w:left w:val="none" w:sz="0" w:space="0" w:color="auto"/>
        <w:bottom w:val="none" w:sz="0" w:space="0" w:color="auto"/>
        <w:right w:val="none" w:sz="0" w:space="0" w:color="auto"/>
      </w:divBdr>
      <w:divsChild>
        <w:div w:id="1702897353">
          <w:marLeft w:val="0"/>
          <w:marRight w:val="0"/>
          <w:marTop w:val="0"/>
          <w:marBottom w:val="0"/>
          <w:divBdr>
            <w:top w:val="none" w:sz="0" w:space="0" w:color="auto"/>
            <w:left w:val="none" w:sz="0" w:space="0" w:color="auto"/>
            <w:bottom w:val="none" w:sz="0" w:space="0" w:color="auto"/>
            <w:right w:val="none" w:sz="0" w:space="0" w:color="auto"/>
          </w:divBdr>
          <w:divsChild>
            <w:div w:id="1910457555">
              <w:marLeft w:val="0"/>
              <w:marRight w:val="0"/>
              <w:marTop w:val="0"/>
              <w:marBottom w:val="0"/>
              <w:divBdr>
                <w:top w:val="none" w:sz="0" w:space="0" w:color="auto"/>
                <w:left w:val="none" w:sz="0" w:space="0" w:color="auto"/>
                <w:bottom w:val="none" w:sz="0" w:space="0" w:color="auto"/>
                <w:right w:val="none" w:sz="0" w:space="0" w:color="auto"/>
              </w:divBdr>
              <w:divsChild>
                <w:div w:id="200234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airie-vallenay.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544340-1983-4480-A1BF-088494EBA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494</Words>
  <Characters>2717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MAIRIE DE VALLENAY</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DE VALLENAY</dc:creator>
  <cp:keywords/>
  <dc:description/>
  <cp:lastModifiedBy>Muriel ANDRE</cp:lastModifiedBy>
  <cp:revision>3</cp:revision>
  <cp:lastPrinted>2022-11-25T10:34:00Z</cp:lastPrinted>
  <dcterms:created xsi:type="dcterms:W3CDTF">2022-11-25T09:27:00Z</dcterms:created>
  <dcterms:modified xsi:type="dcterms:W3CDTF">2022-11-25T10:34:00Z</dcterms:modified>
</cp:coreProperties>
</file>